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44F" w:rsidRPr="00E2044F" w:rsidRDefault="00E2044F" w:rsidP="00E2044F">
      <w:pPr>
        <w:widowControl w:val="0"/>
        <w:adjustRightInd w:val="0"/>
        <w:spacing w:after="0" w:line="240" w:lineRule="auto"/>
        <w:textAlignment w:val="baseline"/>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ИШИМСКИЙ СЕЛЬСОВЕТ ЧИСТООЗЕРНОГО РАЙОНА</w:t>
      </w:r>
    </w:p>
    <w:p w:rsidR="00E2044F" w:rsidRPr="00E2044F" w:rsidRDefault="00E2044F" w:rsidP="00E2044F">
      <w:pPr>
        <w:widowControl w:val="0"/>
        <w:adjustRightInd w:val="0"/>
        <w:spacing w:after="0" w:line="240" w:lineRule="auto"/>
        <w:jc w:val="center"/>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b/>
          <w:sz w:val="28"/>
          <w:szCs w:val="28"/>
          <w:lang w:eastAsia="ru-RU"/>
        </w:rPr>
        <w:t>НОВОСИБИРСКОЙ ОБЛАСТИ</w:t>
      </w:r>
    </w:p>
    <w:p w:rsidR="00E2044F" w:rsidRPr="00E2044F" w:rsidRDefault="00E2044F" w:rsidP="00E2044F">
      <w:pPr>
        <w:widowControl w:val="0"/>
        <w:adjustRightInd w:val="0"/>
        <w:spacing w:after="0" w:line="240" w:lineRule="auto"/>
        <w:jc w:val="center"/>
        <w:textAlignment w:val="baseline"/>
        <w:rPr>
          <w:rFonts w:ascii="Times New Roman" w:eastAsia="Times New Roman" w:hAnsi="Times New Roman" w:cs="Times New Roman"/>
          <w:sz w:val="28"/>
          <w:szCs w:val="28"/>
          <w:lang w:eastAsia="ru-RU"/>
        </w:rPr>
      </w:pPr>
    </w:p>
    <w:p w:rsidR="00E2044F" w:rsidRPr="00E2044F" w:rsidRDefault="00E2044F" w:rsidP="00E2044F">
      <w:pPr>
        <w:widowControl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 xml:space="preserve">СОВЕТ ДЕПУТАТОВ </w:t>
      </w:r>
    </w:p>
    <w:p w:rsidR="00E2044F" w:rsidRPr="00E2044F" w:rsidRDefault="00E2044F" w:rsidP="00E2044F">
      <w:pPr>
        <w:widowControl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ИШИМСКОГО СЕЛЬСОВЕТА</w:t>
      </w:r>
    </w:p>
    <w:p w:rsidR="00E2044F" w:rsidRPr="00E2044F" w:rsidRDefault="00E2044F" w:rsidP="00E2044F">
      <w:pPr>
        <w:widowControl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ЧИСТООЗЕРНОГО РАЙОНА НОВОСИБИРСКОЙ ОБЛАСТИ</w:t>
      </w:r>
    </w:p>
    <w:p w:rsidR="00E2044F" w:rsidRPr="00E2044F" w:rsidRDefault="00E2044F" w:rsidP="00E2044F">
      <w:pPr>
        <w:widowControl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/Шестого созыва/</w:t>
      </w:r>
    </w:p>
    <w:p w:rsidR="00E2044F" w:rsidRPr="00E2044F" w:rsidRDefault="00E2044F" w:rsidP="00E2044F">
      <w:pPr>
        <w:widowControl w:val="0"/>
        <w:adjustRightInd w:val="0"/>
        <w:spacing w:after="0" w:line="240" w:lineRule="auto"/>
        <w:jc w:val="center"/>
        <w:textAlignment w:val="baseline"/>
        <w:rPr>
          <w:rFonts w:ascii="Times New Roman" w:eastAsia="Times New Roman" w:hAnsi="Times New Roman" w:cs="Times New Roman"/>
          <w:b/>
          <w:sz w:val="28"/>
          <w:szCs w:val="28"/>
          <w:lang w:eastAsia="ru-RU"/>
        </w:rPr>
      </w:pPr>
    </w:p>
    <w:p w:rsidR="00E2044F" w:rsidRPr="00E2044F" w:rsidRDefault="00E2044F" w:rsidP="00E2044F">
      <w:pPr>
        <w:widowControl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РЕШЕНИЕ</w:t>
      </w:r>
    </w:p>
    <w:p w:rsidR="00E2044F" w:rsidRPr="00E2044F" w:rsidRDefault="00E2044F" w:rsidP="00E2044F">
      <w:pPr>
        <w:widowControl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/семьдесят третьей сессии/</w:t>
      </w:r>
    </w:p>
    <w:p w:rsidR="00E2044F" w:rsidRPr="00E2044F" w:rsidRDefault="00E2044F" w:rsidP="00E2044F">
      <w:pPr>
        <w:widowControl w:val="0"/>
        <w:adjustRightInd w:val="0"/>
        <w:spacing w:after="0" w:line="240" w:lineRule="auto"/>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от 04.03.2025 г        № 219</w:t>
      </w:r>
    </w:p>
    <w:p w:rsidR="00E2044F" w:rsidRPr="00E2044F" w:rsidRDefault="00E2044F" w:rsidP="00E2044F">
      <w:pPr>
        <w:autoSpaceDE w:val="0"/>
        <w:autoSpaceDN w:val="0"/>
        <w:adjustRightInd w:val="0"/>
        <w:spacing w:after="0" w:line="360" w:lineRule="atLeast"/>
        <w:jc w:val="center"/>
        <w:textAlignment w:val="baseline"/>
        <w:outlineLvl w:val="0"/>
        <w:rPr>
          <w:rFonts w:ascii="Times New Roman" w:eastAsia="Times New Roman" w:hAnsi="Times New Roman" w:cs="Times New Roman"/>
          <w:b/>
          <w:bCs/>
          <w:sz w:val="28"/>
          <w:szCs w:val="28"/>
          <w:lang w:eastAsia="ru-RU"/>
        </w:rPr>
      </w:pPr>
    </w:p>
    <w:p w:rsidR="00E2044F" w:rsidRPr="00E2044F" w:rsidRDefault="00E2044F" w:rsidP="00E2044F">
      <w:pPr>
        <w:autoSpaceDE w:val="0"/>
        <w:autoSpaceDN w:val="0"/>
        <w:adjustRightInd w:val="0"/>
        <w:spacing w:after="0" w:line="240" w:lineRule="auto"/>
        <w:jc w:val="center"/>
        <w:textAlignment w:val="baseline"/>
        <w:rPr>
          <w:rFonts w:ascii="Times New Roman" w:eastAsia="Times New Roman" w:hAnsi="Times New Roman" w:cs="Times New Roman"/>
          <w:b/>
          <w:bCs/>
          <w:sz w:val="28"/>
          <w:szCs w:val="28"/>
          <w:lang w:eastAsia="ru-RU"/>
        </w:rPr>
      </w:pPr>
      <w:r w:rsidRPr="00E2044F">
        <w:rPr>
          <w:rFonts w:ascii="Times New Roman" w:eastAsia="Times New Roman" w:hAnsi="Times New Roman" w:cs="Times New Roman"/>
          <w:b/>
          <w:bCs/>
          <w:sz w:val="28"/>
          <w:szCs w:val="28"/>
          <w:lang w:eastAsia="ru-RU"/>
        </w:rPr>
        <w:t xml:space="preserve">Об утверждении Положения о бюджетном процессе в Ишимском сельсовете Чистоозерного района Новосибирской области </w:t>
      </w:r>
    </w:p>
    <w:p w:rsidR="00E2044F" w:rsidRPr="00E2044F" w:rsidRDefault="00E2044F" w:rsidP="00E2044F">
      <w:pPr>
        <w:widowControl w:val="0"/>
        <w:autoSpaceDE w:val="0"/>
        <w:autoSpaceDN w:val="0"/>
        <w:adjustRightInd w:val="0"/>
        <w:spacing w:after="0" w:line="360" w:lineRule="atLeast"/>
        <w:jc w:val="both"/>
        <w:textAlignment w:val="baseline"/>
        <w:rPr>
          <w:rFonts w:ascii="Times New Roman" w:eastAsia="Times New Roman" w:hAnsi="Times New Roman" w:cs="Times New Roman"/>
          <w:sz w:val="28"/>
          <w:szCs w:val="28"/>
          <w:lang w:eastAsia="ru-RU"/>
        </w:rPr>
      </w:pPr>
      <w:r w:rsidRPr="00E2044F">
        <w:rPr>
          <w:rFonts w:ascii="Arial" w:eastAsia="Times New Roman" w:hAnsi="Arial" w:cs="Arial"/>
          <w:b/>
          <w:bCs/>
          <w:sz w:val="20"/>
          <w:szCs w:val="20"/>
          <w:lang w:eastAsia="ru-RU"/>
        </w:rPr>
        <w:t xml:space="preserve"> </w:t>
      </w:r>
      <w:r w:rsidRPr="00E2044F">
        <w:rPr>
          <w:rFonts w:ascii="Times New Roman" w:eastAsia="Times New Roman" w:hAnsi="Times New Roman" w:cs="Times New Roman"/>
          <w:sz w:val="28"/>
          <w:szCs w:val="28"/>
          <w:lang w:eastAsia="ru-RU"/>
        </w:rPr>
        <w:t xml:space="preserve">В  целях приведения нормативных правовых актов в части регулирования бюджетного процесса в соответствие с действующим законодательством, руководствуясь Бюджетным </w:t>
      </w:r>
      <w:hyperlink r:id="rId5" w:history="1">
        <w:r w:rsidRPr="00E2044F">
          <w:rPr>
            <w:rFonts w:ascii="Times New Roman" w:eastAsia="Times New Roman" w:hAnsi="Times New Roman" w:cs="Times New Roman"/>
            <w:color w:val="0000FF"/>
            <w:sz w:val="28"/>
            <w:szCs w:val="28"/>
            <w:u w:val="single"/>
            <w:lang w:eastAsia="ru-RU"/>
          </w:rPr>
          <w:t>кодексом</w:t>
        </w:r>
      </w:hyperlink>
      <w:r w:rsidRPr="00E2044F">
        <w:rPr>
          <w:rFonts w:ascii="Times New Roman" w:eastAsia="Times New Roman" w:hAnsi="Times New Roman" w:cs="Times New Roman"/>
          <w:sz w:val="28"/>
          <w:szCs w:val="28"/>
          <w:lang w:eastAsia="ru-RU"/>
        </w:rPr>
        <w:t xml:space="preserve"> Российской Федерации, </w:t>
      </w:r>
      <w:hyperlink r:id="rId6" w:history="1">
        <w:r w:rsidRPr="00E2044F">
          <w:rPr>
            <w:rFonts w:ascii="Times New Roman" w:eastAsia="Times New Roman" w:hAnsi="Times New Roman" w:cs="Times New Roman"/>
            <w:color w:val="0000FF"/>
            <w:sz w:val="28"/>
            <w:szCs w:val="28"/>
            <w:u w:val="single"/>
            <w:lang w:eastAsia="ru-RU"/>
          </w:rPr>
          <w:t>Законом</w:t>
        </w:r>
      </w:hyperlink>
      <w:r w:rsidRPr="00E2044F">
        <w:rPr>
          <w:rFonts w:ascii="Times New Roman" w:eastAsia="Times New Roman" w:hAnsi="Times New Roman" w:cs="Times New Roman"/>
          <w:sz w:val="28"/>
          <w:szCs w:val="28"/>
          <w:lang w:eastAsia="ru-RU"/>
        </w:rPr>
        <w:t xml:space="preserve"> Новосибирской области "О бюджетном процессе в Новосибирской области", </w:t>
      </w:r>
      <w:hyperlink r:id="rId7" w:history="1">
        <w:r w:rsidRPr="00E2044F">
          <w:rPr>
            <w:rFonts w:ascii="Times New Roman" w:eastAsia="Times New Roman" w:hAnsi="Times New Roman" w:cs="Times New Roman"/>
            <w:color w:val="0000FF"/>
            <w:sz w:val="28"/>
            <w:szCs w:val="28"/>
            <w:u w:val="single"/>
            <w:lang w:eastAsia="ru-RU"/>
          </w:rPr>
          <w:t>Уставом</w:t>
        </w:r>
      </w:hyperlink>
      <w:r w:rsidRPr="00E2044F">
        <w:rPr>
          <w:rFonts w:ascii="Times New Roman" w:eastAsia="Times New Roman" w:hAnsi="Times New Roman" w:cs="Times New Roman"/>
          <w:sz w:val="24"/>
          <w:szCs w:val="24"/>
          <w:lang w:eastAsia="ru-RU"/>
        </w:rPr>
        <w:t xml:space="preserve"> </w:t>
      </w:r>
      <w:r w:rsidRPr="00E2044F">
        <w:rPr>
          <w:rFonts w:ascii="Times New Roman" w:eastAsia="Times New Roman" w:hAnsi="Times New Roman" w:cs="Times New Roman"/>
          <w:sz w:val="28"/>
          <w:szCs w:val="28"/>
          <w:lang w:eastAsia="ru-RU"/>
        </w:rPr>
        <w:t>Ишимского сельсовета Чистоозерного</w:t>
      </w:r>
      <w:r w:rsidRPr="00E2044F">
        <w:rPr>
          <w:rFonts w:ascii="Times New Roman" w:eastAsia="Times New Roman" w:hAnsi="Times New Roman" w:cs="Times New Roman"/>
          <w:sz w:val="24"/>
          <w:szCs w:val="24"/>
          <w:lang w:eastAsia="ru-RU"/>
        </w:rPr>
        <w:t xml:space="preserve"> </w:t>
      </w:r>
      <w:r w:rsidRPr="00E2044F">
        <w:rPr>
          <w:rFonts w:ascii="Times New Roman" w:eastAsia="Times New Roman" w:hAnsi="Times New Roman" w:cs="Times New Roman"/>
          <w:sz w:val="28"/>
          <w:szCs w:val="28"/>
          <w:lang w:eastAsia="ru-RU"/>
        </w:rPr>
        <w:t xml:space="preserve"> района Новосибирской области, Совет депутатов Ишимского сельсовета Чистоозерного района Новосибирской области  </w:t>
      </w:r>
    </w:p>
    <w:p w:rsidR="00E2044F" w:rsidRPr="00E2044F" w:rsidRDefault="00E2044F" w:rsidP="00E2044F">
      <w:pPr>
        <w:widowControl w:val="0"/>
        <w:autoSpaceDE w:val="0"/>
        <w:autoSpaceDN w:val="0"/>
        <w:adjustRightInd w:val="0"/>
        <w:spacing w:after="0" w:line="360" w:lineRule="atLeast"/>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РЕШИЛ:</w:t>
      </w:r>
    </w:p>
    <w:p w:rsidR="00E2044F" w:rsidRPr="00E2044F" w:rsidRDefault="00E2044F" w:rsidP="00E2044F">
      <w:pPr>
        <w:widowControl w:val="0"/>
        <w:autoSpaceDE w:val="0"/>
        <w:autoSpaceDN w:val="0"/>
        <w:adjustRightInd w:val="0"/>
        <w:spacing w:after="0" w:line="360" w:lineRule="atLeast"/>
        <w:ind w:firstLine="709"/>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Утвердить прилагаемое Положение о бюджетном процессе в Ишимском сельсовете Чистоозерного района Новосибирской области.</w:t>
      </w:r>
    </w:p>
    <w:p w:rsidR="00E2044F" w:rsidRPr="00E2044F" w:rsidRDefault="00E2044F" w:rsidP="00E2044F">
      <w:pPr>
        <w:widowControl w:val="0"/>
        <w:tabs>
          <w:tab w:val="left" w:pos="900"/>
        </w:tabs>
        <w:autoSpaceDE w:val="0"/>
        <w:autoSpaceDN w:val="0"/>
        <w:adjustRightInd w:val="0"/>
        <w:spacing w:after="0" w:line="360" w:lineRule="atLeast"/>
        <w:ind w:firstLine="709"/>
        <w:jc w:val="both"/>
        <w:textAlignment w:val="baseline"/>
        <w:outlineLvl w:val="0"/>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2. Опубликовать  решение в периодическом печатном издании «Ишимский Вестник» и размесить на официальном сайте администрации Ишимского сельсовета  Чистоозерного района Новосибирской области  в сети «Интернет».  </w:t>
      </w:r>
    </w:p>
    <w:p w:rsidR="00E2044F" w:rsidRPr="00E2044F" w:rsidRDefault="00E2044F" w:rsidP="00E2044F">
      <w:pPr>
        <w:widowControl w:val="0"/>
        <w:autoSpaceDE w:val="0"/>
        <w:autoSpaceDN w:val="0"/>
        <w:adjustRightInd w:val="0"/>
        <w:spacing w:after="0" w:line="360" w:lineRule="atLeast"/>
        <w:ind w:firstLine="709"/>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Настоящее решение вступает в силу после его официального опубликования.</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5. Со дня вступления в силу настоящего решения признать утратившим силу </w:t>
      </w:r>
      <w:hyperlink r:id="rId8" w:history="1">
        <w:r w:rsidRPr="00E2044F">
          <w:rPr>
            <w:rFonts w:ascii="Times New Roman" w:eastAsia="Times New Roman" w:hAnsi="Times New Roman" w:cs="Times New Roman"/>
            <w:color w:val="0000FF"/>
            <w:sz w:val="28"/>
            <w:szCs w:val="28"/>
            <w:u w:val="single"/>
            <w:lang w:eastAsia="ru-RU"/>
          </w:rPr>
          <w:t>решение:</w:t>
        </w:r>
      </w:hyperlink>
    </w:p>
    <w:p w:rsidR="00E2044F" w:rsidRPr="00E2044F" w:rsidRDefault="00E2044F" w:rsidP="00E2044F">
      <w:pPr>
        <w:widowControl w:val="0"/>
        <w:adjustRightInd w:val="0"/>
        <w:spacing w:after="0" w:line="360" w:lineRule="atLeast"/>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семидесятой сессии Совета депутатов Ишимского сельсовета</w:t>
      </w:r>
    </w:p>
    <w:p w:rsidR="00E2044F" w:rsidRPr="00E2044F" w:rsidRDefault="00E2044F" w:rsidP="00E2044F">
      <w:pPr>
        <w:widowControl w:val="0"/>
        <w:adjustRightInd w:val="0"/>
        <w:spacing w:after="0" w:line="360" w:lineRule="atLeast"/>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Чистоозерного района Новосибирской области шестого созыва  № 208 от</w:t>
      </w:r>
    </w:p>
    <w:p w:rsidR="00E2044F" w:rsidRPr="00E2044F" w:rsidRDefault="00E2044F" w:rsidP="00E2044F">
      <w:pPr>
        <w:widowControl w:val="0"/>
        <w:adjustRightInd w:val="0"/>
        <w:spacing w:after="0" w:line="360" w:lineRule="atLeast"/>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13.12.2024 г. О Положения «О бюджетном процессе в Ишимском сельсовете Чистоозерного района Новосибирской области»";</w:t>
      </w:r>
    </w:p>
    <w:p w:rsidR="00E2044F" w:rsidRPr="00E2044F" w:rsidRDefault="00E2044F" w:rsidP="00E2044F">
      <w:pPr>
        <w:widowControl w:val="0"/>
        <w:autoSpaceDE w:val="0"/>
        <w:autoSpaceDN w:val="0"/>
        <w:adjustRightInd w:val="0"/>
        <w:spacing w:after="0" w:line="360" w:lineRule="atLeast"/>
        <w:jc w:val="both"/>
        <w:textAlignment w:val="baseline"/>
        <w:rPr>
          <w:rFonts w:ascii="Times New Roman" w:eastAsia="Times New Roman" w:hAnsi="Times New Roman" w:cs="Times New Roman"/>
          <w:sz w:val="28"/>
          <w:szCs w:val="28"/>
          <w:lang w:eastAsia="ru-RU"/>
        </w:rPr>
      </w:pPr>
    </w:p>
    <w:p w:rsidR="00E2044F" w:rsidRPr="00E2044F" w:rsidRDefault="00E2044F" w:rsidP="00E2044F">
      <w:pPr>
        <w:widowControl w:val="0"/>
        <w:autoSpaceDE w:val="0"/>
        <w:autoSpaceDN w:val="0"/>
        <w:adjustRightInd w:val="0"/>
        <w:spacing w:after="0" w:line="360" w:lineRule="atLeast"/>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Глава  Ишимского  сельсовета                              Председатель Совета  депутатов</w:t>
      </w:r>
    </w:p>
    <w:p w:rsidR="00E2044F" w:rsidRPr="00E2044F" w:rsidRDefault="00E2044F" w:rsidP="00E2044F">
      <w:pPr>
        <w:spacing w:after="0" w:line="240" w:lineRule="auto"/>
        <w:rPr>
          <w:rFonts w:ascii="Times New Roman" w:eastAsia="Calibri" w:hAnsi="Times New Roman" w:cs="Times New Roman"/>
          <w:sz w:val="28"/>
          <w:szCs w:val="28"/>
        </w:rPr>
      </w:pPr>
      <w:r w:rsidRPr="00E2044F">
        <w:rPr>
          <w:rFonts w:ascii="Times New Roman" w:eastAsia="Calibri" w:hAnsi="Times New Roman" w:cs="Times New Roman"/>
          <w:sz w:val="28"/>
          <w:szCs w:val="28"/>
        </w:rPr>
        <w:t>Чистоозерного  района                                           Ишимского  сельсовета</w:t>
      </w:r>
    </w:p>
    <w:p w:rsidR="00E2044F" w:rsidRPr="00E2044F" w:rsidRDefault="00E2044F" w:rsidP="00E2044F">
      <w:pPr>
        <w:spacing w:after="0" w:line="240" w:lineRule="auto"/>
        <w:rPr>
          <w:rFonts w:ascii="Times New Roman" w:eastAsia="Calibri" w:hAnsi="Times New Roman" w:cs="Times New Roman"/>
          <w:sz w:val="28"/>
          <w:szCs w:val="28"/>
        </w:rPr>
      </w:pPr>
      <w:r w:rsidRPr="00E2044F">
        <w:rPr>
          <w:rFonts w:ascii="Times New Roman" w:eastAsia="Calibri" w:hAnsi="Times New Roman" w:cs="Times New Roman"/>
          <w:sz w:val="28"/>
          <w:szCs w:val="28"/>
        </w:rPr>
        <w:t xml:space="preserve">Новосибирской  области                                        Чистоозерного района </w:t>
      </w:r>
    </w:p>
    <w:p w:rsidR="00E2044F" w:rsidRPr="00E2044F" w:rsidRDefault="00E2044F" w:rsidP="00E2044F">
      <w:pPr>
        <w:spacing w:after="0" w:line="240" w:lineRule="auto"/>
        <w:rPr>
          <w:rFonts w:ascii="Times New Roman" w:eastAsia="Calibri" w:hAnsi="Times New Roman" w:cs="Times New Roman"/>
          <w:sz w:val="28"/>
          <w:szCs w:val="28"/>
        </w:rPr>
      </w:pPr>
      <w:r w:rsidRPr="00E2044F">
        <w:rPr>
          <w:rFonts w:ascii="Times New Roman" w:eastAsia="Calibri" w:hAnsi="Times New Roman" w:cs="Times New Roman"/>
          <w:sz w:val="28"/>
          <w:szCs w:val="28"/>
        </w:rPr>
        <w:t xml:space="preserve">                                                                                    Новосибирской области</w:t>
      </w:r>
    </w:p>
    <w:p w:rsidR="00E2044F" w:rsidRPr="00E2044F" w:rsidRDefault="00E2044F" w:rsidP="00E2044F">
      <w:pPr>
        <w:spacing w:after="0" w:line="240" w:lineRule="auto"/>
        <w:rPr>
          <w:rFonts w:ascii="Times New Roman" w:eastAsia="Calibri" w:hAnsi="Times New Roman" w:cs="Times New Roman"/>
          <w:b/>
          <w:sz w:val="24"/>
          <w:szCs w:val="24"/>
        </w:rPr>
      </w:pPr>
      <w:r w:rsidRPr="00E2044F">
        <w:rPr>
          <w:rFonts w:ascii="Times New Roman" w:eastAsia="Calibri" w:hAnsi="Times New Roman" w:cs="Times New Roman"/>
          <w:sz w:val="28"/>
          <w:szCs w:val="28"/>
        </w:rPr>
        <w:t>___________Е.Е Иванко                                       __________Н.И.Болтунова</w:t>
      </w:r>
    </w:p>
    <w:p w:rsidR="00E2044F" w:rsidRPr="00E2044F" w:rsidRDefault="00E2044F" w:rsidP="00E2044F">
      <w:pPr>
        <w:widowControl w:val="0"/>
        <w:tabs>
          <w:tab w:val="left" w:pos="2160"/>
        </w:tabs>
        <w:adjustRightInd w:val="0"/>
        <w:spacing w:after="0" w:line="240" w:lineRule="auto"/>
        <w:ind w:firstLine="720"/>
        <w:jc w:val="right"/>
        <w:textAlignment w:val="baseline"/>
        <w:rPr>
          <w:rFonts w:ascii="Times New Roman" w:eastAsia="Times New Roman" w:hAnsi="Times New Roman" w:cs="Times New Roman"/>
          <w:snapToGrid w:val="0"/>
          <w:sz w:val="28"/>
          <w:szCs w:val="28"/>
          <w:lang w:eastAsia="ru-RU"/>
        </w:rPr>
      </w:pPr>
    </w:p>
    <w:p w:rsidR="00E2044F" w:rsidRPr="00E2044F" w:rsidRDefault="00E2044F" w:rsidP="00E2044F">
      <w:pPr>
        <w:widowControl w:val="0"/>
        <w:tabs>
          <w:tab w:val="left" w:pos="2160"/>
        </w:tabs>
        <w:adjustRightInd w:val="0"/>
        <w:spacing w:after="0" w:line="240" w:lineRule="auto"/>
        <w:ind w:firstLine="720"/>
        <w:jc w:val="right"/>
        <w:textAlignment w:val="baseline"/>
        <w:rPr>
          <w:rFonts w:ascii="Times New Roman" w:eastAsia="Times New Roman" w:hAnsi="Times New Roman" w:cs="Times New Roman"/>
          <w:snapToGrid w:val="0"/>
          <w:sz w:val="28"/>
          <w:szCs w:val="28"/>
          <w:lang w:eastAsia="ru-RU"/>
        </w:rPr>
      </w:pPr>
    </w:p>
    <w:p w:rsidR="00E2044F" w:rsidRPr="00E2044F" w:rsidRDefault="00E2044F" w:rsidP="00E2044F">
      <w:pPr>
        <w:widowControl w:val="0"/>
        <w:tabs>
          <w:tab w:val="left" w:pos="2160"/>
        </w:tabs>
        <w:adjustRightInd w:val="0"/>
        <w:spacing w:after="0" w:line="240" w:lineRule="auto"/>
        <w:ind w:firstLine="720"/>
        <w:jc w:val="right"/>
        <w:textAlignment w:val="baseline"/>
        <w:rPr>
          <w:rFonts w:ascii="Times New Roman" w:eastAsia="Times New Roman" w:hAnsi="Times New Roman" w:cs="Times New Roman"/>
          <w:snapToGrid w:val="0"/>
          <w:sz w:val="28"/>
          <w:szCs w:val="28"/>
          <w:lang w:eastAsia="ru-RU"/>
        </w:rPr>
      </w:pPr>
    </w:p>
    <w:p w:rsidR="00E2044F" w:rsidRPr="00E2044F" w:rsidRDefault="00E2044F" w:rsidP="00E2044F">
      <w:pPr>
        <w:widowControl w:val="0"/>
        <w:tabs>
          <w:tab w:val="left" w:pos="2160"/>
        </w:tabs>
        <w:adjustRightInd w:val="0"/>
        <w:spacing w:after="0" w:line="240" w:lineRule="auto"/>
        <w:ind w:firstLine="720"/>
        <w:jc w:val="right"/>
        <w:textAlignment w:val="baseline"/>
        <w:rPr>
          <w:rFonts w:ascii="Times New Roman" w:eastAsia="Times New Roman" w:hAnsi="Times New Roman" w:cs="Times New Roman"/>
          <w:snapToGrid w:val="0"/>
          <w:sz w:val="28"/>
          <w:szCs w:val="28"/>
          <w:lang w:eastAsia="ru-RU"/>
        </w:rPr>
      </w:pPr>
      <w:r w:rsidRPr="00E2044F">
        <w:rPr>
          <w:rFonts w:ascii="Times New Roman" w:eastAsia="Times New Roman" w:hAnsi="Times New Roman" w:cs="Times New Roman"/>
          <w:snapToGrid w:val="0"/>
          <w:sz w:val="28"/>
          <w:szCs w:val="28"/>
          <w:lang w:eastAsia="ru-RU"/>
        </w:rPr>
        <w:t xml:space="preserve">          </w:t>
      </w:r>
      <w:r>
        <w:rPr>
          <w:rFonts w:ascii="Times New Roman" w:eastAsia="Times New Roman" w:hAnsi="Times New Roman" w:cs="Times New Roman"/>
          <w:snapToGrid w:val="0"/>
          <w:sz w:val="28"/>
          <w:szCs w:val="28"/>
          <w:lang w:eastAsia="ru-RU"/>
        </w:rPr>
        <w:t xml:space="preserve">                             </w:t>
      </w:r>
      <w:bookmarkStart w:id="0" w:name="_GoBack"/>
      <w:bookmarkEnd w:id="0"/>
      <w:r w:rsidRPr="00E2044F">
        <w:rPr>
          <w:rFonts w:ascii="Times New Roman" w:eastAsia="Times New Roman" w:hAnsi="Times New Roman" w:cs="Times New Roman"/>
          <w:snapToGrid w:val="0"/>
          <w:sz w:val="28"/>
          <w:szCs w:val="28"/>
          <w:lang w:eastAsia="ru-RU"/>
        </w:rPr>
        <w:t xml:space="preserve"> Утверждено</w:t>
      </w:r>
    </w:p>
    <w:p w:rsidR="00E2044F" w:rsidRPr="00E2044F" w:rsidRDefault="00E2044F" w:rsidP="00E2044F">
      <w:pPr>
        <w:widowControl w:val="0"/>
        <w:tabs>
          <w:tab w:val="left" w:pos="2160"/>
        </w:tabs>
        <w:adjustRightInd w:val="0"/>
        <w:spacing w:after="0" w:line="240" w:lineRule="auto"/>
        <w:ind w:firstLine="720"/>
        <w:jc w:val="right"/>
        <w:textAlignment w:val="baseline"/>
        <w:rPr>
          <w:rFonts w:ascii="Times New Roman" w:eastAsia="Times New Roman" w:hAnsi="Times New Roman" w:cs="Times New Roman"/>
          <w:snapToGrid w:val="0"/>
          <w:sz w:val="28"/>
          <w:szCs w:val="28"/>
          <w:lang w:eastAsia="ru-RU"/>
        </w:rPr>
      </w:pPr>
      <w:r w:rsidRPr="00E2044F">
        <w:rPr>
          <w:rFonts w:ascii="Times New Roman" w:eastAsia="Times New Roman" w:hAnsi="Times New Roman" w:cs="Times New Roman"/>
          <w:snapToGrid w:val="0"/>
          <w:sz w:val="28"/>
          <w:szCs w:val="28"/>
          <w:lang w:eastAsia="ru-RU"/>
        </w:rPr>
        <w:t>решением тридцать шестой сессии Совета депутатов</w:t>
      </w:r>
    </w:p>
    <w:p w:rsidR="00E2044F" w:rsidRPr="00E2044F" w:rsidRDefault="00E2044F" w:rsidP="00E2044F">
      <w:pPr>
        <w:widowControl w:val="0"/>
        <w:tabs>
          <w:tab w:val="left" w:pos="2160"/>
        </w:tabs>
        <w:adjustRightInd w:val="0"/>
        <w:spacing w:after="0" w:line="240" w:lineRule="auto"/>
        <w:ind w:firstLine="720"/>
        <w:jc w:val="right"/>
        <w:textAlignment w:val="baseline"/>
        <w:rPr>
          <w:rFonts w:ascii="Times New Roman" w:eastAsia="Times New Roman" w:hAnsi="Times New Roman" w:cs="Times New Roman"/>
          <w:snapToGrid w:val="0"/>
          <w:sz w:val="28"/>
          <w:szCs w:val="28"/>
          <w:lang w:eastAsia="ru-RU"/>
        </w:rPr>
      </w:pPr>
      <w:r w:rsidRPr="00E2044F">
        <w:rPr>
          <w:rFonts w:ascii="Times New Roman" w:eastAsia="Times New Roman" w:hAnsi="Times New Roman" w:cs="Times New Roman"/>
          <w:snapToGrid w:val="0"/>
          <w:sz w:val="28"/>
          <w:szCs w:val="28"/>
          <w:lang w:eastAsia="ru-RU"/>
        </w:rPr>
        <w:t xml:space="preserve">Ишимского сельсовета Чистоозерного района </w:t>
      </w:r>
    </w:p>
    <w:p w:rsidR="00E2044F" w:rsidRPr="00E2044F" w:rsidRDefault="00E2044F" w:rsidP="00E2044F">
      <w:pPr>
        <w:widowControl w:val="0"/>
        <w:tabs>
          <w:tab w:val="left" w:pos="2160"/>
        </w:tabs>
        <w:adjustRightInd w:val="0"/>
        <w:spacing w:after="0" w:line="240" w:lineRule="auto"/>
        <w:ind w:firstLine="720"/>
        <w:jc w:val="right"/>
        <w:textAlignment w:val="baseline"/>
        <w:rPr>
          <w:rFonts w:ascii="Times New Roman" w:eastAsia="Times New Roman" w:hAnsi="Times New Roman" w:cs="Times New Roman"/>
          <w:snapToGrid w:val="0"/>
          <w:sz w:val="28"/>
          <w:szCs w:val="28"/>
          <w:lang w:eastAsia="ru-RU"/>
        </w:rPr>
      </w:pPr>
      <w:r w:rsidRPr="00E2044F">
        <w:rPr>
          <w:rFonts w:ascii="Times New Roman" w:eastAsia="Times New Roman" w:hAnsi="Times New Roman" w:cs="Times New Roman"/>
          <w:snapToGrid w:val="0"/>
          <w:sz w:val="28"/>
          <w:szCs w:val="28"/>
          <w:lang w:eastAsia="ru-RU"/>
        </w:rPr>
        <w:t xml:space="preserve">Новосибирской области  </w:t>
      </w:r>
    </w:p>
    <w:p w:rsidR="00E2044F" w:rsidRPr="00E2044F" w:rsidRDefault="00E2044F" w:rsidP="00E2044F">
      <w:pPr>
        <w:widowControl w:val="0"/>
        <w:tabs>
          <w:tab w:val="left" w:pos="2160"/>
        </w:tabs>
        <w:adjustRightInd w:val="0"/>
        <w:spacing w:after="0" w:line="240" w:lineRule="auto"/>
        <w:ind w:firstLine="720"/>
        <w:jc w:val="right"/>
        <w:textAlignment w:val="baseline"/>
        <w:rPr>
          <w:rFonts w:ascii="Times New Roman" w:eastAsia="Times New Roman" w:hAnsi="Times New Roman" w:cs="Times New Roman"/>
          <w:snapToGrid w:val="0"/>
          <w:sz w:val="28"/>
          <w:szCs w:val="28"/>
          <w:lang w:eastAsia="ru-RU"/>
        </w:rPr>
      </w:pPr>
      <w:r w:rsidRPr="00E2044F">
        <w:rPr>
          <w:rFonts w:ascii="Times New Roman" w:eastAsia="Times New Roman" w:hAnsi="Times New Roman" w:cs="Times New Roman"/>
          <w:snapToGrid w:val="0"/>
          <w:sz w:val="28"/>
          <w:szCs w:val="28"/>
          <w:lang w:eastAsia="ru-RU"/>
        </w:rPr>
        <w:t xml:space="preserve">от 04.03.2025 № 219                                                                                                                                              </w:t>
      </w:r>
    </w:p>
    <w:p w:rsidR="00E2044F" w:rsidRPr="00E2044F" w:rsidRDefault="00E2044F" w:rsidP="00E2044F">
      <w:pPr>
        <w:widowControl w:val="0"/>
        <w:autoSpaceDE w:val="0"/>
        <w:autoSpaceDN w:val="0"/>
        <w:adjustRightInd w:val="0"/>
        <w:spacing w:after="0" w:line="240" w:lineRule="auto"/>
        <w:jc w:val="center"/>
        <w:textAlignment w:val="baseline"/>
        <w:rPr>
          <w:rFonts w:ascii="Times New Roman" w:eastAsia="Times New Roman" w:hAnsi="Times New Roman" w:cs="Times New Roman"/>
          <w:b/>
          <w:bCs/>
          <w:sz w:val="28"/>
          <w:szCs w:val="28"/>
          <w:lang w:eastAsia="ru-RU"/>
        </w:rPr>
      </w:pPr>
    </w:p>
    <w:p w:rsidR="00E2044F" w:rsidRPr="00E2044F" w:rsidRDefault="00E2044F" w:rsidP="00E2044F">
      <w:pPr>
        <w:widowControl w:val="0"/>
        <w:autoSpaceDE w:val="0"/>
        <w:autoSpaceDN w:val="0"/>
        <w:adjustRightInd w:val="0"/>
        <w:spacing w:after="0" w:line="360" w:lineRule="atLeast"/>
        <w:jc w:val="center"/>
        <w:textAlignment w:val="baseline"/>
        <w:rPr>
          <w:rFonts w:ascii="Times New Roman" w:eastAsia="Times New Roman" w:hAnsi="Times New Roman" w:cs="Times New Roman"/>
          <w:b/>
          <w:bCs/>
          <w:sz w:val="28"/>
          <w:szCs w:val="28"/>
          <w:lang w:eastAsia="ru-RU"/>
        </w:rPr>
      </w:pPr>
      <w:r w:rsidRPr="00E2044F">
        <w:rPr>
          <w:rFonts w:ascii="Times New Roman" w:eastAsia="Times New Roman" w:hAnsi="Times New Roman" w:cs="Times New Roman"/>
          <w:b/>
          <w:bCs/>
          <w:sz w:val="28"/>
          <w:szCs w:val="28"/>
          <w:lang w:eastAsia="ru-RU"/>
        </w:rPr>
        <w:t>ПОЛОЖЕНИЕ</w:t>
      </w:r>
    </w:p>
    <w:p w:rsidR="00E2044F" w:rsidRPr="00E2044F" w:rsidRDefault="00E2044F" w:rsidP="00E2044F">
      <w:pPr>
        <w:widowControl w:val="0"/>
        <w:autoSpaceDE w:val="0"/>
        <w:autoSpaceDN w:val="0"/>
        <w:adjustRightInd w:val="0"/>
        <w:spacing w:after="0" w:line="360" w:lineRule="atLeast"/>
        <w:jc w:val="center"/>
        <w:textAlignment w:val="baseline"/>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О бюджетном процессе в Ишимском сельсовете Чистоозерного района Новосибирской области</w:t>
      </w:r>
    </w:p>
    <w:p w:rsidR="00E2044F" w:rsidRPr="00E2044F" w:rsidRDefault="00E2044F" w:rsidP="00E2044F">
      <w:pPr>
        <w:widowControl w:val="0"/>
        <w:autoSpaceDE w:val="0"/>
        <w:autoSpaceDN w:val="0"/>
        <w:adjustRightInd w:val="0"/>
        <w:spacing w:after="0" w:line="360" w:lineRule="atLeast"/>
        <w:jc w:val="center"/>
        <w:textAlignment w:val="baseline"/>
        <w:rPr>
          <w:rFonts w:ascii="Times New Roman" w:eastAsia="Times New Roman" w:hAnsi="Times New Roman" w:cs="Times New Roman"/>
          <w:b/>
          <w:bCs/>
          <w:sz w:val="28"/>
          <w:szCs w:val="28"/>
          <w:lang w:eastAsia="ru-RU"/>
        </w:rPr>
      </w:pPr>
    </w:p>
    <w:p w:rsidR="00E2044F" w:rsidRPr="00E2044F" w:rsidRDefault="00E2044F" w:rsidP="00E2044F">
      <w:pPr>
        <w:widowControl w:val="0"/>
        <w:autoSpaceDE w:val="0"/>
        <w:autoSpaceDN w:val="0"/>
        <w:adjustRightInd w:val="0"/>
        <w:spacing w:after="0" w:line="360" w:lineRule="atLeast"/>
        <w:jc w:val="center"/>
        <w:textAlignment w:val="baseline"/>
        <w:rPr>
          <w:rFonts w:ascii="Times New Roman" w:eastAsia="Times New Roman" w:hAnsi="Times New Roman" w:cs="Times New Roman"/>
          <w:b/>
          <w:bCs/>
          <w:sz w:val="28"/>
          <w:szCs w:val="28"/>
          <w:lang w:eastAsia="ru-RU"/>
        </w:rPr>
      </w:pPr>
      <w:r w:rsidRPr="00E2044F">
        <w:rPr>
          <w:rFonts w:ascii="Times New Roman" w:eastAsia="Times New Roman" w:hAnsi="Times New Roman" w:cs="Times New Roman"/>
          <w:b/>
          <w:bCs/>
          <w:sz w:val="28"/>
          <w:szCs w:val="28"/>
          <w:lang w:eastAsia="ru-RU"/>
        </w:rPr>
        <w:t>Глава 1.</w:t>
      </w:r>
      <w:r w:rsidRPr="00E2044F">
        <w:rPr>
          <w:rFonts w:ascii="Times New Roman" w:eastAsia="Times New Roman" w:hAnsi="Times New Roman" w:cs="Times New Roman"/>
          <w:b/>
          <w:bCs/>
          <w:sz w:val="28"/>
          <w:szCs w:val="28"/>
          <w:lang w:val="en-US" w:eastAsia="ru-RU"/>
        </w:rPr>
        <w:t> </w:t>
      </w:r>
      <w:r w:rsidRPr="00E2044F">
        <w:rPr>
          <w:rFonts w:ascii="Times New Roman" w:eastAsia="Times New Roman" w:hAnsi="Times New Roman" w:cs="Times New Roman"/>
          <w:b/>
          <w:bCs/>
          <w:sz w:val="28"/>
          <w:szCs w:val="28"/>
          <w:lang w:eastAsia="ru-RU"/>
        </w:rPr>
        <w:t>ОБЩИЕ ПОЛОЖЕНИЯ</w:t>
      </w:r>
    </w:p>
    <w:p w:rsidR="00E2044F" w:rsidRPr="00E2044F" w:rsidRDefault="00E2044F" w:rsidP="00E2044F">
      <w:pPr>
        <w:widowControl w:val="0"/>
        <w:autoSpaceDE w:val="0"/>
        <w:autoSpaceDN w:val="0"/>
        <w:adjustRightInd w:val="0"/>
        <w:spacing w:after="0" w:line="360" w:lineRule="atLeast"/>
        <w:jc w:val="both"/>
        <w:textAlignment w:val="baseline"/>
        <w:rPr>
          <w:rFonts w:ascii="Times New Roman" w:eastAsia="Times New Roman" w:hAnsi="Times New Roman" w:cs="Times New Roman"/>
          <w:b/>
          <w:bCs/>
          <w:sz w:val="28"/>
          <w:szCs w:val="28"/>
          <w:lang w:eastAsia="ru-RU"/>
        </w:rPr>
      </w:pPr>
    </w:p>
    <w:p w:rsidR="00E2044F" w:rsidRPr="00E2044F" w:rsidRDefault="00E2044F" w:rsidP="00E2044F">
      <w:pPr>
        <w:widowControl w:val="0"/>
        <w:autoSpaceDE w:val="0"/>
        <w:autoSpaceDN w:val="0"/>
        <w:adjustRightInd w:val="0"/>
        <w:spacing w:after="0" w:line="240" w:lineRule="auto"/>
        <w:ind w:firstLine="684"/>
        <w:jc w:val="both"/>
        <w:textAlignment w:val="baseline"/>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w:t>
      </w:r>
      <w:r w:rsidRPr="00E2044F">
        <w:rPr>
          <w:rFonts w:ascii="Times New Roman" w:eastAsia="Times New Roman" w:hAnsi="Times New Roman" w:cs="Times New Roman"/>
          <w:b/>
          <w:sz w:val="28"/>
          <w:szCs w:val="28"/>
          <w:lang w:val="en-US" w:eastAsia="ru-RU"/>
        </w:rPr>
        <w:t> </w:t>
      </w:r>
      <w:r w:rsidRPr="00E2044F">
        <w:rPr>
          <w:rFonts w:ascii="Times New Roman" w:eastAsia="Times New Roman" w:hAnsi="Times New Roman" w:cs="Times New Roman"/>
          <w:b/>
          <w:sz w:val="28"/>
          <w:szCs w:val="28"/>
          <w:lang w:eastAsia="ru-RU"/>
        </w:rPr>
        <w:t>1.</w:t>
      </w:r>
      <w:r w:rsidRPr="00E2044F">
        <w:rPr>
          <w:rFonts w:ascii="Times New Roman" w:eastAsia="Times New Roman" w:hAnsi="Times New Roman" w:cs="Times New Roman"/>
          <w:b/>
          <w:sz w:val="28"/>
          <w:szCs w:val="28"/>
          <w:lang w:val="en-US" w:eastAsia="ru-RU"/>
        </w:rPr>
        <w:t> </w:t>
      </w:r>
      <w:r w:rsidRPr="00E2044F">
        <w:rPr>
          <w:rFonts w:ascii="Times New Roman" w:eastAsia="Times New Roman" w:hAnsi="Times New Roman" w:cs="Times New Roman"/>
          <w:b/>
          <w:sz w:val="28"/>
          <w:szCs w:val="28"/>
          <w:lang w:eastAsia="ru-RU"/>
        </w:rPr>
        <w:t>Предмет регулирования настоящего Положения</w:t>
      </w:r>
    </w:p>
    <w:p w:rsidR="00E2044F" w:rsidRPr="00E2044F" w:rsidRDefault="00E2044F" w:rsidP="00E2044F">
      <w:pPr>
        <w:widowControl w:val="0"/>
        <w:autoSpaceDE w:val="0"/>
        <w:autoSpaceDN w:val="0"/>
        <w:adjustRightInd w:val="0"/>
        <w:spacing w:after="0" w:line="240" w:lineRule="auto"/>
        <w:ind w:firstLine="684"/>
        <w:jc w:val="both"/>
        <w:textAlignment w:val="baseline"/>
        <w:rPr>
          <w:rFonts w:ascii="Times New Roman" w:eastAsia="Times New Roman" w:hAnsi="Times New Roman" w:cs="Times New Roman"/>
          <w:b/>
          <w:sz w:val="28"/>
          <w:szCs w:val="28"/>
          <w:lang w:eastAsia="ru-RU"/>
        </w:rPr>
      </w:pP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Настоящее Положение регулирует бюджетные правоотношения в Ишимском сельсовете Чистоозерного  района Новосибирской области, возникающие в процессе составления и рассмотрения проекта бюджета Ишимского сельсовета Чистоозерного района Новосибирской области (далее – местный  бюджет), утверждения местного  бюджета, исполнения местного  бюджета, управления муниципальным долгом Ишимского сельсовета  Чистоозерного района Новосибирской области, осуществления контроля за исполнением местного бюджета, составления, внешней проверки, рассмотрения и утверждения отчета об исполнении местного бюджета, а также определяет состав участников бюджетного процесса Ишимского сельсовета  Чистоозерного района Новосибирской области и их бюджетные полномочия.</w:t>
      </w:r>
    </w:p>
    <w:p w:rsidR="00E2044F" w:rsidRPr="00E2044F" w:rsidRDefault="00E2044F" w:rsidP="00E2044F">
      <w:pPr>
        <w:widowControl w:val="0"/>
        <w:autoSpaceDE w:val="0"/>
        <w:autoSpaceDN w:val="0"/>
        <w:adjustRightInd w:val="0"/>
        <w:spacing w:after="0" w:line="240" w:lineRule="auto"/>
        <w:ind w:firstLine="684"/>
        <w:jc w:val="both"/>
        <w:textAlignment w:val="baseline"/>
        <w:rPr>
          <w:rFonts w:ascii="Times New Roman" w:eastAsia="Times New Roman" w:hAnsi="Times New Roman" w:cs="Times New Roman"/>
          <w:b/>
          <w:sz w:val="28"/>
          <w:szCs w:val="28"/>
          <w:lang w:eastAsia="ru-RU"/>
        </w:rPr>
      </w:pPr>
    </w:p>
    <w:p w:rsidR="00E2044F" w:rsidRPr="00E2044F" w:rsidRDefault="00E2044F" w:rsidP="00E2044F">
      <w:pPr>
        <w:widowControl w:val="0"/>
        <w:autoSpaceDE w:val="0"/>
        <w:autoSpaceDN w:val="0"/>
        <w:adjustRightInd w:val="0"/>
        <w:spacing w:after="0" w:line="240" w:lineRule="auto"/>
        <w:ind w:firstLine="684"/>
        <w:jc w:val="both"/>
        <w:textAlignment w:val="baseline"/>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w:t>
      </w:r>
      <w:r w:rsidRPr="00E2044F">
        <w:rPr>
          <w:rFonts w:ascii="Times New Roman" w:eastAsia="Times New Roman" w:hAnsi="Times New Roman" w:cs="Times New Roman"/>
          <w:b/>
          <w:sz w:val="28"/>
          <w:szCs w:val="28"/>
          <w:lang w:val="en-US" w:eastAsia="ru-RU"/>
        </w:rPr>
        <w:t> </w:t>
      </w:r>
      <w:r w:rsidRPr="00E2044F">
        <w:rPr>
          <w:rFonts w:ascii="Times New Roman" w:eastAsia="Times New Roman" w:hAnsi="Times New Roman" w:cs="Times New Roman"/>
          <w:b/>
          <w:sz w:val="28"/>
          <w:szCs w:val="28"/>
          <w:lang w:eastAsia="ru-RU"/>
        </w:rPr>
        <w:t>2.</w:t>
      </w:r>
      <w:r w:rsidRPr="00E2044F">
        <w:rPr>
          <w:rFonts w:ascii="Times New Roman" w:eastAsia="Times New Roman" w:hAnsi="Times New Roman" w:cs="Times New Roman"/>
          <w:b/>
          <w:sz w:val="28"/>
          <w:szCs w:val="28"/>
          <w:lang w:val="en-US" w:eastAsia="ru-RU"/>
        </w:rPr>
        <w:t> </w:t>
      </w:r>
      <w:r w:rsidRPr="00E2044F">
        <w:rPr>
          <w:rFonts w:ascii="Times New Roman" w:eastAsia="Times New Roman" w:hAnsi="Times New Roman" w:cs="Times New Roman"/>
          <w:b/>
          <w:sz w:val="28"/>
          <w:szCs w:val="28"/>
          <w:lang w:eastAsia="ru-RU"/>
        </w:rPr>
        <w:t>Правовая основа бюджетного процесса в Ишимском сельсовете Чистоозерного района Новосибирской области</w:t>
      </w:r>
    </w:p>
    <w:p w:rsidR="00E2044F" w:rsidRPr="00E2044F" w:rsidRDefault="00E2044F" w:rsidP="00E2044F">
      <w:pPr>
        <w:widowControl w:val="0"/>
        <w:autoSpaceDE w:val="0"/>
        <w:autoSpaceDN w:val="0"/>
        <w:adjustRightInd w:val="0"/>
        <w:spacing w:after="0" w:line="240" w:lineRule="auto"/>
        <w:ind w:firstLine="684"/>
        <w:jc w:val="both"/>
        <w:textAlignment w:val="baseline"/>
        <w:rPr>
          <w:rFonts w:ascii="Times New Roman" w:eastAsia="Times New Roman" w:hAnsi="Times New Roman" w:cs="Times New Roman"/>
          <w:b/>
          <w:sz w:val="28"/>
          <w:szCs w:val="28"/>
          <w:lang w:eastAsia="ru-RU"/>
        </w:rPr>
      </w:pPr>
    </w:p>
    <w:p w:rsidR="00E2044F" w:rsidRPr="00E2044F" w:rsidRDefault="00E2044F" w:rsidP="00E2044F">
      <w:pPr>
        <w:widowControl w:val="0"/>
        <w:autoSpaceDE w:val="0"/>
        <w:autoSpaceDN w:val="0"/>
        <w:adjustRightInd w:val="0"/>
        <w:spacing w:after="0" w:line="240" w:lineRule="auto"/>
        <w:ind w:firstLine="684"/>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w:t>
      </w:r>
      <w:r w:rsidRPr="00E2044F">
        <w:rPr>
          <w:rFonts w:ascii="Times New Roman" w:eastAsia="Times New Roman" w:hAnsi="Times New Roman" w:cs="Times New Roman"/>
          <w:sz w:val="28"/>
          <w:szCs w:val="28"/>
          <w:lang w:val="en-US" w:eastAsia="ru-RU"/>
        </w:rPr>
        <w:t> </w:t>
      </w:r>
      <w:r w:rsidRPr="00E2044F">
        <w:rPr>
          <w:rFonts w:ascii="Times New Roman" w:eastAsia="Times New Roman" w:hAnsi="Times New Roman" w:cs="Times New Roman"/>
          <w:sz w:val="28"/>
          <w:szCs w:val="28"/>
          <w:lang w:eastAsia="ru-RU"/>
        </w:rPr>
        <w:t>Правовую основу бюджетного процесса в Ишимском сельсовете Чистоозерного  района  Новосибирской области составляют Конституция Российской Федерации, Бюджетный кодекс Российской Федерации, федеральные законы, иные нормативные правовые акты Российской Федерации, Новосибирской области, Устав Ишимского сельсовета Чистоозерного района Новосибирской области, настоящее Положение и иные нормативные правовые акты Ишимского сельсовета Чистоозерного района Новосибирской области, регулирующие бюджетные правоотношения.</w:t>
      </w:r>
    </w:p>
    <w:p w:rsidR="00E2044F" w:rsidRPr="00E2044F" w:rsidRDefault="00E2044F" w:rsidP="00E2044F">
      <w:pPr>
        <w:widowControl w:val="0"/>
        <w:autoSpaceDE w:val="0"/>
        <w:autoSpaceDN w:val="0"/>
        <w:adjustRightInd w:val="0"/>
        <w:spacing w:after="0" w:line="240" w:lineRule="auto"/>
        <w:ind w:firstLine="684"/>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w:t>
      </w:r>
      <w:r w:rsidRPr="00E2044F">
        <w:rPr>
          <w:rFonts w:ascii="Times New Roman" w:eastAsia="Times New Roman" w:hAnsi="Times New Roman" w:cs="Times New Roman"/>
          <w:sz w:val="28"/>
          <w:szCs w:val="28"/>
          <w:lang w:val="en-US" w:eastAsia="ru-RU"/>
        </w:rPr>
        <w:t> </w:t>
      </w:r>
      <w:r w:rsidRPr="00E2044F">
        <w:rPr>
          <w:rFonts w:ascii="Times New Roman" w:eastAsia="Times New Roman" w:hAnsi="Times New Roman" w:cs="Times New Roman"/>
          <w:sz w:val="28"/>
          <w:szCs w:val="28"/>
          <w:lang w:eastAsia="ru-RU"/>
        </w:rPr>
        <w:t xml:space="preserve">Муниципальные правовые акты Ишимского сельсовета Чистоозерного района Новосибирской области, регулирующие бюджетные правоотношения, должны соответствовать федеральному законодательству, законодательству Новосибирской области и настоящему Положению. В </w:t>
      </w:r>
      <w:r w:rsidRPr="00E2044F">
        <w:rPr>
          <w:rFonts w:ascii="Times New Roman" w:eastAsia="Times New Roman" w:hAnsi="Times New Roman" w:cs="Times New Roman"/>
          <w:sz w:val="28"/>
          <w:szCs w:val="28"/>
          <w:lang w:eastAsia="ru-RU"/>
        </w:rPr>
        <w:lastRenderedPageBreak/>
        <w:t>случае противоречия настоящему Положению иного нормативного правового акта Ишимского сельсовета Чистоозерного района Новосибирской области применяется настоящее Положение.</w:t>
      </w:r>
    </w:p>
    <w:p w:rsidR="00E2044F" w:rsidRPr="00E2044F" w:rsidRDefault="00E2044F" w:rsidP="00E2044F">
      <w:pPr>
        <w:widowControl w:val="0"/>
        <w:autoSpaceDE w:val="0"/>
        <w:autoSpaceDN w:val="0"/>
        <w:adjustRightInd w:val="0"/>
        <w:spacing w:after="0" w:line="240" w:lineRule="auto"/>
        <w:ind w:firstLine="709"/>
        <w:contextualSpacing/>
        <w:jc w:val="both"/>
        <w:textAlignment w:val="baseline"/>
        <w:outlineLvl w:val="0"/>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Во исполнение настоящего Положения, иных нормативных правовых актов Ишимского сельсовета Чистоозерного района Новосибирской области, регулирующих бюджетные правоотношения, администрация Ишимского сельсовета Чистоозерного района Новосибирской области принимает нормативные правовые акты, регулирующие бюджетные правоотношения, в пределах своей компетенции.</w:t>
      </w:r>
    </w:p>
    <w:p w:rsidR="00E2044F" w:rsidRPr="00E2044F" w:rsidRDefault="00E2044F" w:rsidP="00E2044F">
      <w:pPr>
        <w:autoSpaceDE w:val="0"/>
        <w:autoSpaceDN w:val="0"/>
        <w:adjustRightInd w:val="0"/>
        <w:spacing w:after="0" w:line="240" w:lineRule="auto"/>
        <w:jc w:val="center"/>
        <w:textAlignment w:val="baseline"/>
        <w:outlineLvl w:val="0"/>
        <w:rPr>
          <w:rFonts w:ascii="Times New Roman" w:eastAsia="Times New Roman" w:hAnsi="Times New Roman" w:cs="Times New Roman"/>
          <w:b/>
          <w:bCs/>
          <w:sz w:val="28"/>
          <w:szCs w:val="28"/>
          <w:lang w:eastAsia="ru-RU"/>
        </w:rPr>
      </w:pPr>
    </w:p>
    <w:p w:rsidR="00E2044F" w:rsidRPr="00E2044F" w:rsidRDefault="00E2044F" w:rsidP="00E2044F">
      <w:pPr>
        <w:autoSpaceDE w:val="0"/>
        <w:autoSpaceDN w:val="0"/>
        <w:adjustRightInd w:val="0"/>
        <w:spacing w:after="0" w:line="240" w:lineRule="auto"/>
        <w:jc w:val="center"/>
        <w:textAlignment w:val="baseline"/>
        <w:outlineLvl w:val="0"/>
        <w:rPr>
          <w:rFonts w:ascii="Times New Roman" w:eastAsia="Times New Roman" w:hAnsi="Times New Roman" w:cs="Times New Roman"/>
          <w:b/>
          <w:bCs/>
          <w:sz w:val="28"/>
          <w:szCs w:val="28"/>
          <w:lang w:eastAsia="ru-RU"/>
        </w:rPr>
      </w:pPr>
      <w:r w:rsidRPr="00E2044F">
        <w:rPr>
          <w:rFonts w:ascii="Times New Roman" w:eastAsia="Times New Roman" w:hAnsi="Times New Roman" w:cs="Times New Roman"/>
          <w:b/>
          <w:bCs/>
          <w:sz w:val="28"/>
          <w:szCs w:val="28"/>
          <w:lang w:eastAsia="ru-RU"/>
        </w:rPr>
        <w:t>Глава 2. ПОЛНОМОЧИЯ УЧАСТНИКОВ БЮДЖЕТНОГО</w:t>
      </w:r>
    </w:p>
    <w:p w:rsidR="00E2044F" w:rsidRPr="00E2044F" w:rsidRDefault="00E2044F" w:rsidP="00E2044F">
      <w:pPr>
        <w:autoSpaceDE w:val="0"/>
        <w:autoSpaceDN w:val="0"/>
        <w:adjustRightInd w:val="0"/>
        <w:spacing w:after="0" w:line="240" w:lineRule="auto"/>
        <w:jc w:val="center"/>
        <w:textAlignment w:val="baseline"/>
        <w:rPr>
          <w:rFonts w:ascii="Times New Roman" w:eastAsia="Times New Roman" w:hAnsi="Times New Roman" w:cs="Times New Roman"/>
          <w:b/>
          <w:bCs/>
          <w:sz w:val="28"/>
          <w:szCs w:val="28"/>
          <w:lang w:eastAsia="ru-RU"/>
        </w:rPr>
      </w:pPr>
      <w:r w:rsidRPr="00E2044F">
        <w:rPr>
          <w:rFonts w:ascii="Times New Roman" w:eastAsia="Times New Roman" w:hAnsi="Times New Roman" w:cs="Times New Roman"/>
          <w:b/>
          <w:bCs/>
          <w:sz w:val="28"/>
          <w:szCs w:val="28"/>
          <w:lang w:eastAsia="ru-RU"/>
        </w:rPr>
        <w:t>ПРОЦЕССА В ИШИМСКОМ СЕЛЬСОВЕТЕ ЧИСТООЗЕРНОГО РАЙОНА НОВОСИБИРСКОЙ ОБЛАСТИ</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b/>
          <w:sz w:val="28"/>
          <w:szCs w:val="28"/>
          <w:lang w:eastAsia="ru-RU"/>
        </w:rPr>
      </w:pP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3.</w:t>
      </w:r>
      <w:r w:rsidRPr="00E2044F">
        <w:rPr>
          <w:rFonts w:ascii="Times New Roman" w:eastAsia="Times New Roman" w:hAnsi="Times New Roman" w:cs="Times New Roman"/>
          <w:b/>
          <w:sz w:val="28"/>
          <w:szCs w:val="28"/>
          <w:lang w:val="en-US" w:eastAsia="ru-RU"/>
        </w:rPr>
        <w:t> </w:t>
      </w:r>
      <w:r w:rsidRPr="00E2044F">
        <w:rPr>
          <w:rFonts w:ascii="Times New Roman" w:eastAsia="Times New Roman" w:hAnsi="Times New Roman" w:cs="Times New Roman"/>
          <w:b/>
          <w:sz w:val="28"/>
          <w:szCs w:val="28"/>
          <w:lang w:eastAsia="ru-RU"/>
        </w:rPr>
        <w:t>Участники бюджетного процесса в Ишимском сельсовете Чистоозерном районе Новосибирской области</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b/>
          <w:sz w:val="28"/>
          <w:szCs w:val="28"/>
          <w:lang w:eastAsia="ru-RU"/>
        </w:rPr>
      </w:pPr>
    </w:p>
    <w:p w:rsidR="00E2044F" w:rsidRPr="00E2044F" w:rsidRDefault="00E2044F" w:rsidP="00E2044F">
      <w:pPr>
        <w:widowControl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Участниками бюджетного процесса в Ишимском сельсовете Чистоозерного района Новосибирской области являются:</w:t>
      </w:r>
    </w:p>
    <w:p w:rsidR="00E2044F" w:rsidRPr="00E2044F" w:rsidRDefault="00E2044F" w:rsidP="00E2044F">
      <w:pPr>
        <w:widowControl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Глава Ишимского сельсовета Чистоозерного района Новосибирской области (далее глава - Глава Ишимского сельсовета);</w:t>
      </w:r>
    </w:p>
    <w:p w:rsidR="00E2044F" w:rsidRPr="00E2044F" w:rsidRDefault="00E2044F" w:rsidP="00E2044F">
      <w:pPr>
        <w:widowControl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Совет депутатов Ишимского сельсовета Чистоозерного района Новосибирской области (далее – Совет депутатов Ишимского сельсовета);</w:t>
      </w:r>
    </w:p>
    <w:p w:rsidR="00E2044F" w:rsidRPr="00E2044F" w:rsidRDefault="00E2044F" w:rsidP="00E2044F">
      <w:pPr>
        <w:widowControl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Администрация Ишимского сельсовета Чистоозерного района Новосибирской области (далее – администрация Ишимского сельсовета);</w:t>
      </w:r>
    </w:p>
    <w:p w:rsidR="00E2044F" w:rsidRPr="00E2044F" w:rsidRDefault="00E2044F" w:rsidP="00E2044F">
      <w:pPr>
        <w:widowControl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4) Ревизионная комиссия Чистоозерного района Новосибирской области (далее-ревизионная комиссия Чистоозерного района);</w:t>
      </w:r>
    </w:p>
    <w:p w:rsidR="00E2044F" w:rsidRPr="00E2044F" w:rsidRDefault="00E2044F" w:rsidP="00E2044F">
      <w:pPr>
        <w:widowControl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5) орган внутреннего муниципального финансового контроля, являющийся органом администрации Ишимского сельсовета Чистоозерного района Новосибирской области</w:t>
      </w:r>
    </w:p>
    <w:p w:rsidR="00E2044F" w:rsidRPr="00E2044F" w:rsidRDefault="00E2044F" w:rsidP="00E2044F">
      <w:pPr>
        <w:widowControl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6) главные распорядители (распорядители) средств местного бюджета;</w:t>
      </w:r>
    </w:p>
    <w:p w:rsidR="00E2044F" w:rsidRPr="00E2044F" w:rsidRDefault="00E2044F" w:rsidP="00E2044F">
      <w:pPr>
        <w:widowControl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7) главные администраторы (администраторы) доходов местного бюджета;</w:t>
      </w:r>
    </w:p>
    <w:p w:rsidR="00E2044F" w:rsidRPr="00E2044F" w:rsidRDefault="00E2044F" w:rsidP="00E2044F">
      <w:pPr>
        <w:widowControl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8) главные администраторы (администраторы) источников финансирования дефицита местного бюджета;</w:t>
      </w:r>
    </w:p>
    <w:p w:rsidR="00E2044F" w:rsidRPr="00E2044F" w:rsidRDefault="00E2044F" w:rsidP="00E2044F">
      <w:pPr>
        <w:widowControl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9) получатели бюджетных средств;</w:t>
      </w:r>
    </w:p>
    <w:p w:rsidR="00E2044F" w:rsidRPr="00E2044F" w:rsidRDefault="00E2044F" w:rsidP="00E2044F">
      <w:pPr>
        <w:widowControl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10) финансовый орган муниципального образования.</w:t>
      </w:r>
    </w:p>
    <w:p w:rsidR="00E2044F" w:rsidRPr="00E2044F" w:rsidRDefault="00E2044F" w:rsidP="00E2044F">
      <w:pPr>
        <w:widowControl w:val="0"/>
        <w:autoSpaceDE w:val="0"/>
        <w:autoSpaceDN w:val="0"/>
        <w:adjustRightInd w:val="0"/>
        <w:spacing w:after="0" w:line="240" w:lineRule="auto"/>
        <w:jc w:val="both"/>
        <w:textAlignment w:val="baseline"/>
        <w:outlineLvl w:val="1"/>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Бюджетные полномочия участников бюджетного процесса Ишимского сельсовета Чистоозерного района Новосибирской области определяются Бюджетным кодексом Российской Федерации, Уставом Ишимского сельсовета Чистоозерного района Новосибирской области, настоящим Положением и иными нормативными правовыми актами, регулирующими бюджетные правоотношения.</w:t>
      </w:r>
    </w:p>
    <w:p w:rsidR="00E2044F" w:rsidRPr="00E2044F" w:rsidRDefault="00E2044F" w:rsidP="00E2044F">
      <w:pPr>
        <w:widowControl w:val="0"/>
        <w:autoSpaceDE w:val="0"/>
        <w:autoSpaceDN w:val="0"/>
        <w:adjustRightInd w:val="0"/>
        <w:spacing w:after="0" w:line="240" w:lineRule="auto"/>
        <w:jc w:val="both"/>
        <w:textAlignment w:val="baseline"/>
        <w:rPr>
          <w:rFonts w:ascii="Times New Roman" w:eastAsia="Times New Roman" w:hAnsi="Times New Roman" w:cs="Times New Roman"/>
          <w:b/>
          <w:sz w:val="28"/>
          <w:szCs w:val="28"/>
          <w:lang w:eastAsia="ru-RU"/>
        </w:rPr>
      </w:pPr>
    </w:p>
    <w:p w:rsidR="00E2044F" w:rsidRPr="00E2044F" w:rsidRDefault="00E2044F" w:rsidP="00E2044F">
      <w:pPr>
        <w:widowControl w:val="0"/>
        <w:autoSpaceDE w:val="0"/>
        <w:autoSpaceDN w:val="0"/>
        <w:adjustRightInd w:val="0"/>
        <w:spacing w:after="0" w:line="240" w:lineRule="auto"/>
        <w:ind w:firstLine="684"/>
        <w:jc w:val="both"/>
        <w:textAlignment w:val="baseline"/>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4.</w:t>
      </w:r>
      <w:r w:rsidRPr="00E2044F">
        <w:rPr>
          <w:rFonts w:ascii="Times New Roman" w:eastAsia="Times New Roman" w:hAnsi="Times New Roman" w:cs="Times New Roman"/>
          <w:b/>
          <w:sz w:val="28"/>
          <w:szCs w:val="28"/>
          <w:lang w:val="en-US" w:eastAsia="ru-RU"/>
        </w:rPr>
        <w:t> </w:t>
      </w:r>
      <w:r w:rsidRPr="00E2044F">
        <w:rPr>
          <w:rFonts w:ascii="Times New Roman" w:eastAsia="Times New Roman" w:hAnsi="Times New Roman" w:cs="Times New Roman"/>
          <w:b/>
          <w:sz w:val="28"/>
          <w:szCs w:val="28"/>
          <w:lang w:eastAsia="ru-RU"/>
        </w:rPr>
        <w:t xml:space="preserve">Бюджетные полномочия Главы Ишимского сельсовета  </w:t>
      </w:r>
    </w:p>
    <w:p w:rsidR="00E2044F" w:rsidRPr="00E2044F" w:rsidRDefault="00E2044F" w:rsidP="00E2044F">
      <w:pPr>
        <w:widowControl w:val="0"/>
        <w:autoSpaceDE w:val="0"/>
        <w:autoSpaceDN w:val="0"/>
        <w:adjustRightInd w:val="0"/>
        <w:spacing w:after="0" w:line="240" w:lineRule="auto"/>
        <w:ind w:firstLine="684"/>
        <w:jc w:val="both"/>
        <w:textAlignment w:val="baseline"/>
        <w:rPr>
          <w:rFonts w:ascii="Times New Roman" w:eastAsia="Times New Roman" w:hAnsi="Times New Roman" w:cs="Times New Roman"/>
          <w:b/>
          <w:sz w:val="28"/>
          <w:szCs w:val="28"/>
          <w:lang w:eastAsia="ru-RU"/>
        </w:rPr>
      </w:pPr>
    </w:p>
    <w:p w:rsidR="00E2044F" w:rsidRPr="00E2044F" w:rsidRDefault="00E2044F" w:rsidP="00E2044F">
      <w:pPr>
        <w:widowControl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lastRenderedPageBreak/>
        <w:t>К бюджетным полномочиям Главы Ишимского сельсовета относятся:</w:t>
      </w:r>
    </w:p>
    <w:p w:rsidR="00E2044F" w:rsidRPr="00E2044F" w:rsidRDefault="00E2044F" w:rsidP="00E2044F">
      <w:pPr>
        <w:widowControl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осуществление общего руководства по составлению проекта местного бюджета на очередной финансовый год и плановый период;</w:t>
      </w:r>
    </w:p>
    <w:p w:rsidR="00E2044F" w:rsidRPr="00E2044F" w:rsidRDefault="00E2044F" w:rsidP="00E2044F">
      <w:pPr>
        <w:widowControl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w:t>
      </w:r>
      <w:r w:rsidRPr="00E2044F">
        <w:rPr>
          <w:rFonts w:ascii="Times New Roman" w:eastAsia="Times New Roman" w:hAnsi="Times New Roman" w:cs="Times New Roman"/>
          <w:sz w:val="28"/>
          <w:szCs w:val="28"/>
          <w:lang w:val="en-US" w:eastAsia="ru-RU"/>
        </w:rPr>
        <w:t> </w:t>
      </w:r>
      <w:r w:rsidRPr="00E2044F">
        <w:rPr>
          <w:rFonts w:ascii="Times New Roman" w:eastAsia="Times New Roman" w:hAnsi="Times New Roman" w:cs="Times New Roman"/>
          <w:sz w:val="28"/>
          <w:szCs w:val="28"/>
          <w:lang w:eastAsia="ru-RU"/>
        </w:rPr>
        <w:t>осуществление иных полномочий в соответствии с федеральным, областным законодательством, Уставом Ишимского сельсовета Чистоозерного района Новосибирской области, настоящим Положением и иными нормативными правовыми актами органов местного самоуправления.</w:t>
      </w:r>
    </w:p>
    <w:p w:rsidR="00E2044F" w:rsidRPr="00E2044F" w:rsidRDefault="00E2044F" w:rsidP="00E2044F">
      <w:pPr>
        <w:widowControl w:val="0"/>
        <w:autoSpaceDE w:val="0"/>
        <w:autoSpaceDN w:val="0"/>
        <w:adjustRightInd w:val="0"/>
        <w:spacing w:after="0" w:line="240" w:lineRule="auto"/>
        <w:ind w:firstLine="684"/>
        <w:jc w:val="both"/>
        <w:textAlignment w:val="baseline"/>
        <w:rPr>
          <w:rFonts w:ascii="Times New Roman" w:eastAsia="Times New Roman" w:hAnsi="Times New Roman" w:cs="Times New Roman"/>
          <w:b/>
          <w:sz w:val="28"/>
          <w:szCs w:val="28"/>
          <w:lang w:eastAsia="ru-RU"/>
        </w:rPr>
      </w:pPr>
    </w:p>
    <w:p w:rsidR="00E2044F" w:rsidRPr="00E2044F" w:rsidRDefault="00E2044F" w:rsidP="00E2044F">
      <w:pPr>
        <w:widowControl w:val="0"/>
        <w:autoSpaceDE w:val="0"/>
        <w:autoSpaceDN w:val="0"/>
        <w:adjustRightInd w:val="0"/>
        <w:spacing w:after="0" w:line="240" w:lineRule="auto"/>
        <w:ind w:firstLine="684"/>
        <w:jc w:val="both"/>
        <w:textAlignment w:val="baseline"/>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5.</w:t>
      </w:r>
      <w:r w:rsidRPr="00E2044F">
        <w:rPr>
          <w:rFonts w:ascii="Times New Roman" w:eastAsia="Times New Roman" w:hAnsi="Times New Roman" w:cs="Times New Roman"/>
          <w:b/>
          <w:sz w:val="28"/>
          <w:szCs w:val="28"/>
          <w:lang w:val="en-US" w:eastAsia="ru-RU"/>
        </w:rPr>
        <w:t> </w:t>
      </w:r>
      <w:r w:rsidRPr="00E2044F">
        <w:rPr>
          <w:rFonts w:ascii="Times New Roman" w:eastAsia="Times New Roman" w:hAnsi="Times New Roman" w:cs="Times New Roman"/>
          <w:b/>
          <w:sz w:val="28"/>
          <w:szCs w:val="28"/>
          <w:lang w:eastAsia="ru-RU"/>
        </w:rPr>
        <w:t>Бюджетные полномочия Совета депутатов Ишимского сельсовета.</w:t>
      </w:r>
    </w:p>
    <w:p w:rsidR="00E2044F" w:rsidRPr="00E2044F" w:rsidRDefault="00E2044F" w:rsidP="00E2044F">
      <w:pPr>
        <w:widowControl w:val="0"/>
        <w:autoSpaceDE w:val="0"/>
        <w:autoSpaceDN w:val="0"/>
        <w:adjustRightInd w:val="0"/>
        <w:spacing w:after="0" w:line="240" w:lineRule="auto"/>
        <w:ind w:firstLine="684"/>
        <w:jc w:val="both"/>
        <w:textAlignment w:val="baseline"/>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 xml:space="preserve"> </w:t>
      </w:r>
    </w:p>
    <w:p w:rsidR="00E2044F" w:rsidRPr="00E2044F" w:rsidRDefault="00E2044F" w:rsidP="00E2044F">
      <w:pPr>
        <w:widowControl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w:t>
      </w:r>
      <w:r w:rsidRPr="00E2044F">
        <w:rPr>
          <w:rFonts w:ascii="Times New Roman" w:eastAsia="Times New Roman" w:hAnsi="Times New Roman" w:cs="Times New Roman"/>
          <w:sz w:val="28"/>
          <w:szCs w:val="28"/>
          <w:lang w:val="en-US" w:eastAsia="ru-RU"/>
        </w:rPr>
        <w:t> </w:t>
      </w:r>
      <w:r w:rsidRPr="00E2044F">
        <w:rPr>
          <w:rFonts w:ascii="Times New Roman" w:eastAsia="Times New Roman" w:hAnsi="Times New Roman" w:cs="Times New Roman"/>
          <w:sz w:val="28"/>
          <w:szCs w:val="28"/>
          <w:lang w:eastAsia="ru-RU"/>
        </w:rPr>
        <w:t>К бюджетным полномочиям Совета депутатов Ишимского сельсовета относятся:</w:t>
      </w:r>
    </w:p>
    <w:p w:rsidR="00E2044F" w:rsidRPr="00E2044F" w:rsidRDefault="00E2044F" w:rsidP="00E2044F">
      <w:p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w:t>
      </w:r>
      <w:r w:rsidRPr="00E2044F">
        <w:rPr>
          <w:rFonts w:ascii="Times New Roman" w:eastAsia="Times New Roman" w:hAnsi="Times New Roman" w:cs="Times New Roman"/>
          <w:sz w:val="28"/>
          <w:szCs w:val="28"/>
          <w:lang w:val="en-US" w:eastAsia="ru-RU"/>
        </w:rPr>
        <w:t> </w:t>
      </w:r>
      <w:r w:rsidRPr="00E2044F">
        <w:rPr>
          <w:rFonts w:ascii="Times New Roman" w:eastAsia="Times New Roman" w:hAnsi="Times New Roman" w:cs="Times New Roman"/>
          <w:sz w:val="28"/>
          <w:szCs w:val="28"/>
          <w:lang w:eastAsia="ru-RU"/>
        </w:rPr>
        <w:t>установление порядка рассмотрения проекта местного бюджета, утверждения местного бюджета, осуществления контроля за его исполнением;</w:t>
      </w:r>
    </w:p>
    <w:p w:rsidR="00E2044F" w:rsidRPr="00E2044F" w:rsidRDefault="00E2044F" w:rsidP="00E2044F">
      <w:p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рассмотрение проектов решений о местном бюджете и принятие решения о местном бюджете, об утверждении отчета об исполнении местного бюджета;</w:t>
      </w:r>
    </w:p>
    <w:p w:rsidR="00E2044F" w:rsidRPr="00E2044F" w:rsidRDefault="00E2044F" w:rsidP="00E2044F">
      <w:p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рассмотрение прогноза основных характеристик бюджета Ишимского сельсовета на очередной финансовый год и плановый период, прогноза местного бюджета на очередной финансовый год и плановый период, основных направлений бюджетной и налоговой политики Ишимского сельсовета на очередной финансовый год и плановый период; рассмотрение проекта местного бюджета на очередной финансовый год и плановый период;</w:t>
      </w:r>
    </w:p>
    <w:p w:rsidR="00E2044F" w:rsidRPr="00E2044F" w:rsidRDefault="00E2044F" w:rsidP="00E2044F">
      <w:p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4) рассмотрение годового отчета об исполнении местного бюджета, принятие решения об его утверждении;</w:t>
      </w:r>
    </w:p>
    <w:p w:rsidR="00E2044F" w:rsidRPr="00E2044F" w:rsidRDefault="00E2044F" w:rsidP="00E2044F">
      <w:p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5) осуществление контроля в ходе рассмотрения отдельных вопросов исполнения местного бюджета на заседаниях Совета депутатов Ишимского сельсовета, заседаниях комиссий, рабочих групп, в ходе проводимых Советом депутатов Ишимского сельсовета слушаний и в связи с депутатскими запросами;</w:t>
      </w:r>
    </w:p>
    <w:p w:rsidR="00E2044F" w:rsidRPr="00E2044F" w:rsidRDefault="00E2044F" w:rsidP="00E2044F">
      <w:p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6) установление налоговых ставок и налоговых льгот по местным налогам, порядка и сроков уплаты местных налогов в соответствии с законодательством Российской Федерации о налогах и сборах;</w:t>
      </w:r>
    </w:p>
    <w:p w:rsidR="00E2044F" w:rsidRPr="00E2044F" w:rsidRDefault="00E2044F" w:rsidP="00E2044F">
      <w:p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7) установление расходных обязательств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8) установление в соответствии с федеральными законами и законами субъектов Российской Федерации нормативов отчислений доходов в местные бюджеты поселений от федеральных налогов и сборов, в том числе от налогов, предусмотренных специальными налоговыми режимами, и (или) региональных налогов и (или) местных налогов подлежащих зачислению в соответствии с Бюджетным </w:t>
      </w:r>
      <w:hyperlink r:id="rId9" w:history="1">
        <w:r w:rsidRPr="00E2044F">
          <w:rPr>
            <w:rFonts w:ascii="Times New Roman" w:eastAsia="Times New Roman" w:hAnsi="Times New Roman" w:cs="Times New Roman"/>
            <w:sz w:val="28"/>
            <w:szCs w:val="28"/>
            <w:lang w:eastAsia="ru-RU"/>
          </w:rPr>
          <w:t>код</w:t>
        </w:r>
        <w:r w:rsidRPr="00E2044F">
          <w:rPr>
            <w:rFonts w:ascii="Times New Roman" w:eastAsia="Times New Roman" w:hAnsi="Times New Roman" w:cs="Times New Roman"/>
            <w:sz w:val="28"/>
            <w:szCs w:val="28"/>
            <w:lang w:eastAsia="ru-RU"/>
          </w:rPr>
          <w:t>е</w:t>
        </w:r>
        <w:r w:rsidRPr="00E2044F">
          <w:rPr>
            <w:rFonts w:ascii="Times New Roman" w:eastAsia="Times New Roman" w:hAnsi="Times New Roman" w:cs="Times New Roman"/>
            <w:sz w:val="28"/>
            <w:szCs w:val="28"/>
            <w:lang w:eastAsia="ru-RU"/>
          </w:rPr>
          <w:t>ксом</w:t>
        </w:r>
      </w:hyperlink>
      <w:r w:rsidRPr="00E2044F">
        <w:rPr>
          <w:rFonts w:ascii="Times New Roman" w:eastAsia="Times New Roman" w:hAnsi="Times New Roman" w:cs="Times New Roman"/>
          <w:sz w:val="28"/>
          <w:szCs w:val="28"/>
          <w:lang w:eastAsia="ru-RU"/>
        </w:rPr>
        <w:t xml:space="preserve"> Российской Федерации; </w:t>
      </w:r>
    </w:p>
    <w:p w:rsidR="00E2044F" w:rsidRPr="00E2044F" w:rsidRDefault="00E2044F" w:rsidP="00E2044F">
      <w:p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9) установление условий и порядка предоставления муниципальных гарантий;</w:t>
      </w:r>
    </w:p>
    <w:p w:rsidR="00E2044F" w:rsidRPr="00E2044F" w:rsidRDefault="00E2044F" w:rsidP="00E2044F">
      <w:p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10) установление порядка формирования и использования бюджетных ассигнований муниципального дорожного фонда;</w:t>
      </w:r>
    </w:p>
    <w:p w:rsidR="00E2044F" w:rsidRPr="00E2044F" w:rsidRDefault="00E2044F" w:rsidP="00E2044F">
      <w:p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lastRenderedPageBreak/>
        <w:t>11) осуществление иных полномочий в соответствии с законодательством Российской Федерации, законодательством Новосибирской области, нормативными правовыми актами Чистоозерного района и нормативными правовыми актами Ишимского сельсовета;</w:t>
      </w:r>
    </w:p>
    <w:p w:rsidR="00E2044F" w:rsidRPr="00E2044F" w:rsidRDefault="00E2044F" w:rsidP="00E2044F">
      <w:pPr>
        <w:widowControl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w:t>
      </w:r>
      <w:r w:rsidRPr="00E2044F">
        <w:rPr>
          <w:rFonts w:ascii="Times New Roman" w:eastAsia="Times New Roman" w:hAnsi="Times New Roman" w:cs="Times New Roman"/>
          <w:sz w:val="28"/>
          <w:szCs w:val="28"/>
          <w:lang w:val="en-US" w:eastAsia="ru-RU"/>
        </w:rPr>
        <w:t> </w:t>
      </w:r>
      <w:r w:rsidRPr="00E2044F">
        <w:rPr>
          <w:rFonts w:ascii="Times New Roman" w:eastAsia="Times New Roman" w:hAnsi="Times New Roman" w:cs="Times New Roman"/>
          <w:sz w:val="28"/>
          <w:szCs w:val="28"/>
          <w:lang w:eastAsia="ru-RU"/>
        </w:rPr>
        <w:t xml:space="preserve">Совет депутатов Ишимского сельсовета не вправе создавать резервные фонды представительного органа и депутатов представительного органа. </w:t>
      </w:r>
    </w:p>
    <w:p w:rsidR="00E2044F" w:rsidRPr="00E2044F" w:rsidRDefault="00E2044F" w:rsidP="00E2044F">
      <w:pPr>
        <w:widowControl w:val="0"/>
        <w:autoSpaceDE w:val="0"/>
        <w:autoSpaceDN w:val="0"/>
        <w:adjustRightInd w:val="0"/>
        <w:spacing w:after="0" w:line="240" w:lineRule="auto"/>
        <w:jc w:val="both"/>
        <w:textAlignment w:val="baseline"/>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sz w:val="28"/>
          <w:szCs w:val="28"/>
          <w:lang w:eastAsia="ru-RU"/>
        </w:rPr>
        <w:t>3. Необходимая информация по бюджетным вопросам при осуществлении бюджетных полномочий представительного органа предоставляется инициатору запроса в срок, не превышающий 30 календарных дней с момента регистрации запроса в исполнительно –распорядительном органе. Инициатором запроса может быть аппарат Совета депутатов и депутаты представительного органа.</w:t>
      </w:r>
    </w:p>
    <w:p w:rsidR="00E2044F" w:rsidRPr="00E2044F" w:rsidRDefault="00E2044F" w:rsidP="00E2044F">
      <w:pPr>
        <w:widowControl w:val="0"/>
        <w:autoSpaceDE w:val="0"/>
        <w:autoSpaceDN w:val="0"/>
        <w:adjustRightInd w:val="0"/>
        <w:spacing w:after="0" w:line="240" w:lineRule="auto"/>
        <w:jc w:val="both"/>
        <w:textAlignment w:val="baseline"/>
        <w:rPr>
          <w:rFonts w:ascii="Times New Roman" w:eastAsia="Times New Roman" w:hAnsi="Times New Roman" w:cs="Times New Roman"/>
          <w:b/>
          <w:sz w:val="28"/>
          <w:szCs w:val="28"/>
          <w:lang w:eastAsia="ru-RU"/>
        </w:rPr>
      </w:pPr>
    </w:p>
    <w:p w:rsidR="00E2044F" w:rsidRPr="00E2044F" w:rsidRDefault="00E2044F" w:rsidP="00E2044F">
      <w:pPr>
        <w:widowControl w:val="0"/>
        <w:autoSpaceDE w:val="0"/>
        <w:autoSpaceDN w:val="0"/>
        <w:adjustRightInd w:val="0"/>
        <w:spacing w:after="0" w:line="240" w:lineRule="auto"/>
        <w:ind w:firstLine="684"/>
        <w:jc w:val="both"/>
        <w:textAlignment w:val="baseline"/>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w:t>
      </w:r>
      <w:r w:rsidRPr="00E2044F">
        <w:rPr>
          <w:rFonts w:ascii="Times New Roman" w:eastAsia="Times New Roman" w:hAnsi="Times New Roman" w:cs="Times New Roman"/>
          <w:b/>
          <w:sz w:val="28"/>
          <w:szCs w:val="28"/>
          <w:lang w:val="en-US" w:eastAsia="ru-RU"/>
        </w:rPr>
        <w:t> </w:t>
      </w:r>
      <w:r w:rsidRPr="00E2044F">
        <w:rPr>
          <w:rFonts w:ascii="Times New Roman" w:eastAsia="Times New Roman" w:hAnsi="Times New Roman" w:cs="Times New Roman"/>
          <w:b/>
          <w:sz w:val="28"/>
          <w:szCs w:val="28"/>
          <w:lang w:eastAsia="ru-RU"/>
        </w:rPr>
        <w:t>6.</w:t>
      </w:r>
      <w:r w:rsidRPr="00E2044F">
        <w:rPr>
          <w:rFonts w:ascii="Times New Roman" w:eastAsia="Times New Roman" w:hAnsi="Times New Roman" w:cs="Times New Roman"/>
          <w:b/>
          <w:sz w:val="28"/>
          <w:szCs w:val="28"/>
          <w:lang w:val="en-US" w:eastAsia="ru-RU"/>
        </w:rPr>
        <w:t> </w:t>
      </w:r>
      <w:r w:rsidRPr="00E2044F">
        <w:rPr>
          <w:rFonts w:ascii="Times New Roman" w:eastAsia="Times New Roman" w:hAnsi="Times New Roman" w:cs="Times New Roman"/>
          <w:b/>
          <w:sz w:val="28"/>
          <w:szCs w:val="28"/>
          <w:lang w:eastAsia="ru-RU"/>
        </w:rPr>
        <w:t>Бюджетные полномочия администрации Ишимского сельсовета</w:t>
      </w:r>
    </w:p>
    <w:p w:rsidR="00E2044F" w:rsidRPr="00E2044F" w:rsidRDefault="00E2044F" w:rsidP="00E2044F">
      <w:pPr>
        <w:widowControl w:val="0"/>
        <w:autoSpaceDE w:val="0"/>
        <w:autoSpaceDN w:val="0"/>
        <w:adjustRightInd w:val="0"/>
        <w:spacing w:after="0" w:line="240" w:lineRule="auto"/>
        <w:ind w:firstLine="684"/>
        <w:jc w:val="both"/>
        <w:textAlignment w:val="baseline"/>
        <w:rPr>
          <w:rFonts w:ascii="Times New Roman" w:eastAsia="Times New Roman" w:hAnsi="Times New Roman" w:cs="Times New Roman"/>
          <w:b/>
          <w:sz w:val="28"/>
          <w:szCs w:val="28"/>
          <w:lang w:eastAsia="ru-RU"/>
        </w:rPr>
      </w:pPr>
    </w:p>
    <w:p w:rsidR="00E2044F" w:rsidRPr="00E2044F" w:rsidRDefault="00E2044F" w:rsidP="00E2044F">
      <w:pPr>
        <w:widowControl w:val="0"/>
        <w:autoSpaceDE w:val="0"/>
        <w:autoSpaceDN w:val="0"/>
        <w:adjustRightInd w:val="0"/>
        <w:spacing w:after="0" w:line="240" w:lineRule="auto"/>
        <w:ind w:firstLine="684"/>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К бюджетным полномочиям администрации Ишимского сельсовета Чистоозерного района новосибирской области относятся:</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разработка, рассмотрение и утверждение основных направлений бюджетной и налоговой политики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установление порядка и сроков разработки прогноза социально-экономического развития Ишимского сельсовета Чистоозерного района Новосибирской области, плана социально-экономического развития Ишимского сельсовета, основных характеристик прогноза бюджета Ишимского сельсовета  на очередной финансовый год и плановый период, прогноза консолидированного бюджета Ишимского сельсовета Чистоозерного района Новосибирской области, на очередной финансовый год, проекта местного  бюджета, а также порядка подготовки документов и материалов, представляемых в Совет депутатов Ишимского сельсовета  одновременно с проектом местного бюджета;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разработка, рассмотрение и одобрение прогноза социально-экономического развития Ишимского сельсовета, прогноза основных характеристик местного бюджета на очередной финансовый год и плановый период и прогноза консолидированного бюджета Ишимского сельсовета на очередной финансовый год;</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4) составление проекта местного бюджета, прогноза основных характеристик бюджета Ишимского сельсовета на очередной финансовый год и плановый период, прогноза консолидированного бюджета Ишимского сельсовета на очередной финансовый год;</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5)  обеспечение исполнения местного бюджета;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6) осуществление контроля за исполнением местного бюджета;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6.1) определение порядка осуществления полномочий органами внутреннего муниципального финансового контроля по внутреннему муниципальному финансовому контролю;</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lastRenderedPageBreak/>
        <w:t>6.2) установление порядка осуществления внутреннего финансового контроля и внутреннего финансового аудита главными распорядителями (распорядителями) средств местного бюджета, главными администраторами (администраторами) доходов местного бюджета, главными администраторами (администраторами) источников финансирования дефицита местного бюджета;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7) обеспечение составления бюджетной отчетности;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8) принятие в соответствии с законодательством Российской Федерации, законодательством Новосибирской области, нормативных правовых актов Ишимского сельсовета, устанавливающих расходные обязательства Ишимского сельсовета;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 9) установление порядка ведения реестра расходных обязательств Ишимского сельсовета;</w:t>
      </w:r>
    </w:p>
    <w:p w:rsidR="00E2044F" w:rsidRPr="00E2044F" w:rsidRDefault="00E2044F" w:rsidP="00E2044F">
      <w:p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         10) установление порядка использования бюджетных ассигнований резервного фонда администрации Ишимского сельсовета;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11) заключение договоров о предоставлении муниципальных гарантий Ишимского сельсовета,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12) предоставление муниципальных гарантий Ишимского сельсовета;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13) принятие нормативных правовых актов о списании с муниципального долга Ишимского сельсовета долговых обязательств, выраженных в валюте Российской Федерации, в соответствии с бюджетным законодательством;</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14) установление порядка принятия решений о разработке муниципальных программ, формирования и реализации указанных программ;</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15) утверждение порядков финансирования мероприятий, предусмотренных муниципальными программами;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16) установление порядка проведения оценки эффективности реализации муниципальных программ и ее критериев;</w:t>
      </w:r>
    </w:p>
    <w:p w:rsidR="00E2044F" w:rsidRPr="00E2044F" w:rsidRDefault="00E2044F" w:rsidP="00E2044F">
      <w:pPr>
        <w:autoSpaceDE w:val="0"/>
        <w:autoSpaceDN w:val="0"/>
        <w:adjustRightInd w:val="0"/>
        <w:spacing w:after="0" w:line="240" w:lineRule="auto"/>
        <w:jc w:val="both"/>
        <w:outlineLvl w:val="3"/>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        17)      установление порядка формирования муниципального задания;</w:t>
      </w:r>
    </w:p>
    <w:p w:rsidR="00E2044F" w:rsidRPr="00E2044F" w:rsidRDefault="00E2044F" w:rsidP="00E2044F">
      <w:pPr>
        <w:autoSpaceDE w:val="0"/>
        <w:autoSpaceDN w:val="0"/>
        <w:adjustRightInd w:val="0"/>
        <w:spacing w:after="0" w:line="240" w:lineRule="auto"/>
        <w:jc w:val="both"/>
        <w:outlineLvl w:val="3"/>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         18)  установление порядка определения объема и условий предоставления субсидий бюджетным и автономным учреждениям на возмещение нормативных затрат, связанных с оказанием ими в соответствии с муниципальным заданием муниципальных услуг (выполнением работ);</w:t>
      </w:r>
    </w:p>
    <w:p w:rsidR="00E2044F" w:rsidRPr="00E2044F" w:rsidRDefault="00E2044F" w:rsidP="00E2044F">
      <w:pPr>
        <w:autoSpaceDE w:val="0"/>
        <w:autoSpaceDN w:val="0"/>
        <w:adjustRightInd w:val="0"/>
        <w:spacing w:after="0" w:line="240" w:lineRule="auto"/>
        <w:jc w:val="both"/>
        <w:outlineLvl w:val="3"/>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       19) установление порядка определения объема и условий предоставления субсидий бюджетным и автономным учреждениям на иные цели;</w:t>
      </w:r>
    </w:p>
    <w:p w:rsidR="00E2044F" w:rsidRPr="00E2044F" w:rsidRDefault="00E2044F" w:rsidP="00E2044F">
      <w:pPr>
        <w:widowControl w:val="0"/>
        <w:numPr>
          <w:ilvl w:val="0"/>
          <w:numId w:val="47"/>
        </w:numPr>
        <w:autoSpaceDE w:val="0"/>
        <w:autoSpaceDN w:val="0"/>
        <w:adjustRightInd w:val="0"/>
        <w:spacing w:after="0" w:line="240" w:lineRule="auto"/>
        <w:jc w:val="both"/>
        <w:textAlignment w:val="baseline"/>
        <w:outlineLvl w:val="3"/>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установление порядка финансового обеспечения выполнения муниципальных заданий за счет средств местного бюджета; </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21) установление целей, условий и порядка предоставления субсидий некоммерческим организациям, не являющимся муниципальными учреждениями;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22) представление в Совет депутатов Ишимского сельсовета отчета и иной бюджетной отчетности об исполнении местного бюджета;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lastRenderedPageBreak/>
        <w:t>23) утверждение отчета об исполнении местного бюджета за первый квартал, полугодие, девять месяцев текущего финансового года;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24) установление порядка принятия решения о подготовке и реализации бюджетных инвестиций в объекты муниципальной собственности;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25) установление порядка осуществления бюджетных инвестиций в форме капитальных вложений в объекты муниципальной собственности Ишимского сельсовета и принятия решений о подготовке и реализации бюджетных инвестиций в указанные объекты;</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26) принятие решений по использованию бюджетных ассигнований резервного фонда администрации Ишимского сельсовета;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27) обеспечение опубликования ежеквартальных сведений о ходе исполнения местного бюджета;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28) принятие решений о списании сумм задолженности по бюджетным кредитам;</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29) установление порядка проведения реструктуризации обязательств (задолженности) по бюджетному кредиту;</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30) обеспечение предоставления бюджетных кредитов в пределах бюджетных ассигнований, утвержденных решением о местном бюджете, ведение реестра предоставленных бюджетных кредитов по получателям бюджетных кредитов;</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31) разработка программы муниципальных заимствований Ишимского сельсовета Чистоозерного района Новосибирской области; </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32) осуществление от имени Ишимского сельсовета Чистоозерного района Новосибирской области муниципальных заимствований;</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33) управление муниципальным долгом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34) принятие решений о предоставлении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в объекты капитального строительства за счет средств местного бюджета, а также определение порядка принятия указанных решений;</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35) внесение на рассмотрение Совета депутатов Ишимского сельсовета проектов решений о местном бюджете, об исполнении местного бюджета, о  внесении изменений в решение о местном бюджете;</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36) принятие решения о предоставлении бюджетного кредита в установленном порядке;</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37) осуществление иных полномочий в соответствии с законодательством Российской Федерации, законодательством Новосибирской области и нормативными правовыми актами Ишимского сельсовета Чистоозерного района Новосибирской области.</w:t>
      </w:r>
    </w:p>
    <w:p w:rsidR="00E2044F" w:rsidRPr="00E2044F" w:rsidRDefault="00E2044F" w:rsidP="00E2044F">
      <w:pPr>
        <w:widowControl w:val="0"/>
        <w:autoSpaceDE w:val="0"/>
        <w:autoSpaceDN w:val="0"/>
        <w:adjustRightInd w:val="0"/>
        <w:spacing w:after="0" w:line="240" w:lineRule="auto"/>
        <w:ind w:firstLine="684"/>
        <w:jc w:val="both"/>
        <w:textAlignment w:val="baseline"/>
        <w:rPr>
          <w:rFonts w:ascii="Times New Roman" w:eastAsia="Times New Roman" w:hAnsi="Times New Roman" w:cs="Times New Roman"/>
          <w:sz w:val="28"/>
          <w:szCs w:val="28"/>
          <w:lang w:eastAsia="ru-RU"/>
        </w:rPr>
      </w:pP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val="en-US" w:eastAsia="ru-RU"/>
        </w:rPr>
        <w:t> </w:t>
      </w:r>
      <w:r w:rsidRPr="00E2044F">
        <w:rPr>
          <w:rFonts w:ascii="Times New Roman" w:eastAsia="Times New Roman" w:hAnsi="Times New Roman" w:cs="Times New Roman"/>
          <w:b/>
          <w:sz w:val="28"/>
          <w:szCs w:val="28"/>
          <w:lang w:eastAsia="ru-RU"/>
        </w:rPr>
        <w:t>Статья 7. Бюджетные полномочия главных распорядителей (распорядителей) средств местного бюджета.</w:t>
      </w:r>
    </w:p>
    <w:p w:rsidR="00E2044F" w:rsidRPr="00E2044F" w:rsidRDefault="00E2044F" w:rsidP="00E2044F">
      <w:pPr>
        <w:widowControl w:val="0"/>
        <w:shd w:val="clear" w:color="auto" w:fill="FFFFFF"/>
        <w:adjustRightInd w:val="0"/>
        <w:spacing w:after="0" w:line="240" w:lineRule="auto"/>
        <w:ind w:firstLine="540"/>
        <w:jc w:val="both"/>
        <w:textAlignment w:val="baseline"/>
        <w:rPr>
          <w:rFonts w:ascii="Times New Roman" w:eastAsia="Times New Roman" w:hAnsi="Times New Roman" w:cs="Times New Roman"/>
          <w:color w:val="000000"/>
          <w:sz w:val="28"/>
          <w:szCs w:val="28"/>
          <w:lang w:eastAsia="ru-RU"/>
        </w:rPr>
      </w:pPr>
      <w:r w:rsidRPr="00E2044F">
        <w:rPr>
          <w:rFonts w:ascii="Times New Roman" w:eastAsia="Times New Roman" w:hAnsi="Times New Roman" w:cs="Times New Roman"/>
          <w:color w:val="000000"/>
          <w:sz w:val="28"/>
          <w:szCs w:val="28"/>
          <w:lang w:eastAsia="ru-RU"/>
        </w:rPr>
        <w:t xml:space="preserve">Главный распорядитель бюджетных средств обладает следующими </w:t>
      </w:r>
      <w:r w:rsidRPr="00E2044F">
        <w:rPr>
          <w:rFonts w:ascii="Times New Roman" w:eastAsia="Times New Roman" w:hAnsi="Times New Roman" w:cs="Times New Roman"/>
          <w:color w:val="000000"/>
          <w:sz w:val="28"/>
          <w:szCs w:val="28"/>
          <w:lang w:eastAsia="ru-RU"/>
        </w:rPr>
        <w:lastRenderedPageBreak/>
        <w:t>бюджетными полномочиями:</w:t>
      </w:r>
    </w:p>
    <w:p w:rsidR="00E2044F" w:rsidRPr="00E2044F" w:rsidRDefault="00E2044F" w:rsidP="00E2044F">
      <w:pPr>
        <w:widowControl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E2044F" w:rsidRPr="00E2044F" w:rsidRDefault="00E2044F" w:rsidP="00E2044F">
      <w:pPr>
        <w:widowControl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формирует перечень подведомственных ему распорядителей и получателей бюджетных средств;</w:t>
      </w:r>
    </w:p>
    <w:p w:rsidR="00E2044F" w:rsidRPr="00E2044F" w:rsidRDefault="00E2044F" w:rsidP="00E2044F">
      <w:pPr>
        <w:widowControl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E2044F" w:rsidRPr="00E2044F" w:rsidRDefault="00E2044F" w:rsidP="00E2044F">
      <w:pPr>
        <w:widowControl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4) осуществляет планирование соответствующих расходов бюджета, составляет обоснования бюджетных ассигнований;</w:t>
      </w:r>
    </w:p>
    <w:p w:rsidR="00E2044F" w:rsidRPr="00E2044F" w:rsidRDefault="00E2044F" w:rsidP="00E2044F">
      <w:pPr>
        <w:widowControl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E2044F" w:rsidRPr="00E2044F" w:rsidRDefault="00E2044F" w:rsidP="00E2044F">
      <w:pPr>
        <w:widowControl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6) вносит предложения по формированию и изменению лимитов бюджетных обязательств;</w:t>
      </w:r>
    </w:p>
    <w:p w:rsidR="00E2044F" w:rsidRPr="00E2044F" w:rsidRDefault="00E2044F" w:rsidP="00E2044F">
      <w:pPr>
        <w:widowControl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7) вносит предложения по формированию и изменению сводной бюджетной росписи;</w:t>
      </w:r>
    </w:p>
    <w:p w:rsidR="00E2044F" w:rsidRPr="00E2044F" w:rsidRDefault="00E2044F" w:rsidP="00E2044F">
      <w:pPr>
        <w:widowControl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8) определяет </w:t>
      </w:r>
      <w:hyperlink r:id="rId10" w:anchor="dst100455" w:history="1">
        <w:r w:rsidRPr="00E2044F">
          <w:rPr>
            <w:rFonts w:ascii="Times New Roman" w:eastAsia="Times New Roman" w:hAnsi="Times New Roman" w:cs="Times New Roman"/>
            <w:color w:val="1A0DAB"/>
            <w:sz w:val="28"/>
            <w:szCs w:val="28"/>
            <w:u w:val="single"/>
            <w:lang w:eastAsia="ru-RU"/>
          </w:rPr>
          <w:t>порядок</w:t>
        </w:r>
      </w:hyperlink>
      <w:r w:rsidRPr="00E2044F">
        <w:rPr>
          <w:rFonts w:ascii="Times New Roman" w:eastAsia="Times New Roman" w:hAnsi="Times New Roman" w:cs="Times New Roman"/>
          <w:sz w:val="28"/>
          <w:szCs w:val="28"/>
          <w:lang w:eastAsia="ru-RU"/>
        </w:rPr>
        <w:t> утверждения бюджетных смет подведомственных получателей бюджетных средств, являющихся казенными учреждениями;</w:t>
      </w:r>
    </w:p>
    <w:p w:rsidR="00E2044F" w:rsidRPr="00E2044F" w:rsidRDefault="00E2044F" w:rsidP="00E2044F">
      <w:pPr>
        <w:widowControl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9) формирует и утверждает муниципальные задания;</w:t>
      </w:r>
    </w:p>
    <w:p w:rsidR="00E2044F" w:rsidRPr="00E2044F" w:rsidRDefault="00E2044F" w:rsidP="00E2044F">
      <w:pPr>
        <w:widowControl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условий, целей и порядка, установленных при их предоставлении;</w:t>
      </w:r>
    </w:p>
    <w:p w:rsidR="00E2044F" w:rsidRPr="00E2044F" w:rsidRDefault="00E2044F" w:rsidP="00E2044F">
      <w:pPr>
        <w:widowControl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11) формирует бюджетную отчетность главного распорядителя бюджетных средств;</w:t>
      </w:r>
    </w:p>
    <w:p w:rsidR="00E2044F" w:rsidRPr="00E2044F" w:rsidRDefault="00E2044F" w:rsidP="00E2044F">
      <w:pPr>
        <w:widowControl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11.1) отвечает соответственно от имени муниципального образования по денежным обязательствам подведомственных ему получателей бюджетных средств;</w:t>
      </w:r>
    </w:p>
    <w:p w:rsidR="00E2044F" w:rsidRPr="00E2044F" w:rsidRDefault="00E2044F" w:rsidP="00E2044F">
      <w:pPr>
        <w:widowControl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12) 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E2044F" w:rsidRPr="00E2044F" w:rsidRDefault="00E2044F" w:rsidP="00E2044F">
      <w:pPr>
        <w:widowControl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Распорядитель бюджетных средств обладает следующими бюджетными полномочиями:</w:t>
      </w:r>
    </w:p>
    <w:p w:rsidR="00E2044F" w:rsidRPr="00E2044F" w:rsidRDefault="00E2044F" w:rsidP="00E2044F">
      <w:pPr>
        <w:widowControl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осуществляет планирование соответствующих расходов бюджета;</w:t>
      </w:r>
    </w:p>
    <w:p w:rsidR="00E2044F" w:rsidRPr="00E2044F" w:rsidRDefault="00E2044F" w:rsidP="00E2044F">
      <w:pPr>
        <w:widowControl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E2044F" w:rsidRPr="00E2044F" w:rsidRDefault="00E2044F" w:rsidP="00E2044F">
      <w:pPr>
        <w:widowControl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E2044F" w:rsidRPr="00E2044F" w:rsidRDefault="00E2044F" w:rsidP="00E2044F">
      <w:pPr>
        <w:widowControl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3.1) обеспечивает соблюдение получателями межбюджетных субсидий, </w:t>
      </w:r>
      <w:r w:rsidRPr="00E2044F">
        <w:rPr>
          <w:rFonts w:ascii="Times New Roman" w:eastAsia="Times New Roman" w:hAnsi="Times New Roman" w:cs="Times New Roman"/>
          <w:sz w:val="28"/>
          <w:szCs w:val="28"/>
          <w:lang w:eastAsia="ru-RU"/>
        </w:rPr>
        <w:lastRenderedPageBreak/>
        <w:t>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w:t>
      </w:r>
    </w:p>
    <w:p w:rsidR="00E2044F" w:rsidRPr="00E2044F" w:rsidRDefault="00E2044F" w:rsidP="00E2044F">
      <w:pPr>
        <w:widowControl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4)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E2044F" w:rsidRPr="00E2044F" w:rsidRDefault="00E2044F" w:rsidP="00E2044F">
      <w:pPr>
        <w:widowControl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Главный распорядитель средств  бюджета муниципального образования выступает в суде соответственно от имени муниципального образования в качестве представителя ответчика по </w:t>
      </w:r>
      <w:hyperlink r:id="rId11" w:history="1">
        <w:r w:rsidRPr="00E2044F">
          <w:rPr>
            <w:rFonts w:ascii="Times New Roman" w:eastAsia="Times New Roman" w:hAnsi="Times New Roman" w:cs="Times New Roman"/>
            <w:color w:val="1A0DAB"/>
            <w:sz w:val="28"/>
            <w:szCs w:val="28"/>
            <w:u w:val="single"/>
            <w:lang w:eastAsia="ru-RU"/>
          </w:rPr>
          <w:t>искам</w:t>
        </w:r>
      </w:hyperlink>
      <w:r w:rsidRPr="00E2044F">
        <w:rPr>
          <w:rFonts w:ascii="Times New Roman" w:eastAsia="Times New Roman" w:hAnsi="Times New Roman" w:cs="Times New Roman"/>
          <w:sz w:val="28"/>
          <w:szCs w:val="28"/>
          <w:lang w:eastAsia="ru-RU"/>
        </w:rPr>
        <w:t> к муниципальному образованию:</w:t>
      </w:r>
    </w:p>
    <w:p w:rsidR="00E2044F" w:rsidRPr="00E2044F" w:rsidRDefault="00E2044F" w:rsidP="00E2044F">
      <w:pPr>
        <w:widowControl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E2044F" w:rsidRPr="00E2044F" w:rsidRDefault="00E2044F" w:rsidP="00E2044F">
      <w:pPr>
        <w:widowControl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1.1) о взыскании денежных средств, в том числе судебных расходов, с казенного учреждения - должника, лицевой счет (счет) которому не открыт в финансовом органе муниципального образования, органе управления государственным внебюджетным фондом Российской Федерации (в учреждении Центрального банка Российской Федерации или в кредитной организации);</w:t>
      </w:r>
    </w:p>
    <w:p w:rsidR="00E2044F" w:rsidRPr="00E2044F" w:rsidRDefault="00E2044F" w:rsidP="00E2044F">
      <w:pPr>
        <w:widowControl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E2044F" w:rsidRPr="00E2044F" w:rsidRDefault="00E2044F" w:rsidP="00E2044F">
      <w:pPr>
        <w:widowControl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по иным искам к муниципальному образованию, по которым в соответствии с федеральным законом интересы соответствующего публично-правового образования представляет орган, осуществляющий в соответствии с бюджетным законодательством Российской Федерации полномочия главного распорядителя средств бюджета муниципального образования.</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3.2. Главный распорядитель средств бюджета муниципального образования выступает в суде соответственно от имени муниципального образования в качестве представителя истца по искам о взыскании денежных средств в порядке регресса в соответствии с </w:t>
      </w:r>
      <w:hyperlink r:id="rId12" w:anchor="dst101" w:history="1">
        <w:r w:rsidRPr="00E2044F">
          <w:rPr>
            <w:rFonts w:ascii="Times New Roman" w:eastAsia="Times New Roman" w:hAnsi="Times New Roman" w:cs="Times New Roman"/>
            <w:color w:val="1A0DAB"/>
            <w:sz w:val="28"/>
            <w:szCs w:val="28"/>
            <w:u w:val="single"/>
            <w:lang w:eastAsia="ru-RU"/>
          </w:rPr>
          <w:t>пунктом 3.1 статьи 1081</w:t>
        </w:r>
      </w:hyperlink>
      <w:r w:rsidRPr="00E2044F">
        <w:rPr>
          <w:rFonts w:ascii="Times New Roman" w:eastAsia="Times New Roman" w:hAnsi="Times New Roman" w:cs="Times New Roman"/>
          <w:sz w:val="28"/>
          <w:szCs w:val="28"/>
          <w:lang w:eastAsia="ru-RU"/>
        </w:rPr>
        <w:t> Гражданского кодекса Российской Федерации к лицам, чьи действия (бездействие) повлекли возмещение вреда за счет казны муниципального образования.</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b/>
          <w:sz w:val="28"/>
          <w:szCs w:val="28"/>
          <w:lang w:eastAsia="ru-RU"/>
        </w:rPr>
      </w:pP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8. Бюджетные полномочия финансового органа муниципального образования.</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К бюджетным полномочиям финансового органа муниципального образования относятся:</w:t>
      </w:r>
    </w:p>
    <w:p w:rsidR="00E2044F" w:rsidRPr="00E2044F" w:rsidRDefault="00E2044F" w:rsidP="00E2044F">
      <w:pPr>
        <w:widowControl w:val="0"/>
        <w:numPr>
          <w:ilvl w:val="0"/>
          <w:numId w:val="30"/>
        </w:num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Составление проекта местного бюджета;</w:t>
      </w:r>
    </w:p>
    <w:p w:rsidR="00E2044F" w:rsidRPr="00E2044F" w:rsidRDefault="00E2044F" w:rsidP="00E2044F">
      <w:pPr>
        <w:widowControl w:val="0"/>
        <w:numPr>
          <w:ilvl w:val="0"/>
          <w:numId w:val="30"/>
        </w:num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Организация исполнения местного бюджета;</w:t>
      </w:r>
    </w:p>
    <w:p w:rsidR="00E2044F" w:rsidRPr="00E2044F" w:rsidRDefault="00E2044F" w:rsidP="00E2044F">
      <w:pPr>
        <w:widowControl w:val="0"/>
        <w:numPr>
          <w:ilvl w:val="0"/>
          <w:numId w:val="30"/>
        </w:num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lastRenderedPageBreak/>
        <w:t>Установление порядка составления бюджетной отчетности;</w:t>
      </w:r>
    </w:p>
    <w:p w:rsidR="00E2044F" w:rsidRPr="00E2044F" w:rsidRDefault="00E2044F" w:rsidP="00E2044F">
      <w:pPr>
        <w:widowControl w:val="0"/>
        <w:numPr>
          <w:ilvl w:val="0"/>
          <w:numId w:val="30"/>
        </w:num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Установление порядка методики и планирования бюджетных ассигнований местного бюджета;</w:t>
      </w:r>
    </w:p>
    <w:p w:rsidR="00E2044F" w:rsidRPr="00E2044F" w:rsidRDefault="00E2044F" w:rsidP="00E2044F">
      <w:pPr>
        <w:widowControl w:val="0"/>
        <w:numPr>
          <w:ilvl w:val="0"/>
          <w:numId w:val="30"/>
        </w:num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Ежемесячное составление и предоставление отчета о кассовом исполнении местного бюджета в порядке, установленном Министерством финансов Российской Федерации;</w:t>
      </w:r>
    </w:p>
    <w:p w:rsidR="00E2044F" w:rsidRPr="00E2044F" w:rsidRDefault="00E2044F" w:rsidP="00E2044F">
      <w:pPr>
        <w:widowControl w:val="0"/>
        <w:numPr>
          <w:ilvl w:val="0"/>
          <w:numId w:val="30"/>
        </w:num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Установление порядка составления и ведения сводной бюджетной росписи местного бюджета, бюджетных росписей главных распорядителей (распорядителей) бюджетных средств, включая внесение изменений в них;</w:t>
      </w:r>
    </w:p>
    <w:p w:rsidR="00E2044F" w:rsidRPr="00E2044F" w:rsidRDefault="00E2044F" w:rsidP="00E2044F">
      <w:pPr>
        <w:widowControl w:val="0"/>
        <w:numPr>
          <w:ilvl w:val="0"/>
          <w:numId w:val="30"/>
        </w:num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Установление порядка составления и ведения кассового плана местного бюджета;</w:t>
      </w:r>
    </w:p>
    <w:p w:rsidR="00E2044F" w:rsidRPr="00E2044F" w:rsidRDefault="00E2044F" w:rsidP="00E2044F">
      <w:pPr>
        <w:widowControl w:val="0"/>
        <w:numPr>
          <w:ilvl w:val="0"/>
          <w:numId w:val="30"/>
        </w:num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Составление и ведение бюджетной росписи и кассового плана;</w:t>
      </w:r>
    </w:p>
    <w:p w:rsidR="00E2044F" w:rsidRPr="00E2044F" w:rsidRDefault="00E2044F" w:rsidP="00E2044F">
      <w:pPr>
        <w:widowControl w:val="0"/>
        <w:numPr>
          <w:ilvl w:val="0"/>
          <w:numId w:val="30"/>
        </w:num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Установление при организации исполнения бюджета по расходам случаев и порядка утверждения и доведения до главных распорядителей, распорядителей и получателей бюджетных средств предельного объема оплаты денежных обязательств в соответствующем периоде финансового года (предельные объемы финансирования);</w:t>
      </w:r>
    </w:p>
    <w:p w:rsidR="00E2044F" w:rsidRPr="00E2044F" w:rsidRDefault="00E2044F" w:rsidP="00E2044F">
      <w:pPr>
        <w:widowControl w:val="0"/>
        <w:numPr>
          <w:ilvl w:val="0"/>
          <w:numId w:val="30"/>
        </w:num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E2044F" w:rsidRPr="00E2044F" w:rsidRDefault="00E2044F" w:rsidP="00E2044F">
      <w:pPr>
        <w:widowControl w:val="0"/>
        <w:numPr>
          <w:ilvl w:val="0"/>
          <w:numId w:val="30"/>
        </w:num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Утверждение перечня кодов подвидов по видам доходов, главными администраторами которых являются органы местного самоуправления и (или) находящиеся в их ведении казенные учреждения;</w:t>
      </w:r>
    </w:p>
    <w:p w:rsidR="00E2044F" w:rsidRPr="00E2044F" w:rsidRDefault="00E2044F" w:rsidP="00E2044F">
      <w:pPr>
        <w:widowControl w:val="0"/>
        <w:numPr>
          <w:ilvl w:val="0"/>
          <w:numId w:val="30"/>
        </w:num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Управление средствами на едином счете местного бюджета;</w:t>
      </w:r>
    </w:p>
    <w:p w:rsidR="00E2044F" w:rsidRPr="00E2044F" w:rsidRDefault="00E2044F" w:rsidP="00E2044F">
      <w:pPr>
        <w:widowControl w:val="0"/>
        <w:numPr>
          <w:ilvl w:val="0"/>
          <w:numId w:val="30"/>
        </w:num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Установление порядка открытия и ведения лицевых счетов главных распорядителей, распорядителей и получателей средств местного бюджета, открываемых в финансовом органе;</w:t>
      </w:r>
    </w:p>
    <w:p w:rsidR="00E2044F" w:rsidRPr="00E2044F" w:rsidRDefault="00E2044F" w:rsidP="00E2044F">
      <w:pPr>
        <w:widowControl w:val="0"/>
        <w:numPr>
          <w:ilvl w:val="0"/>
          <w:numId w:val="30"/>
        </w:num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Ведение реестра расходных обязательств Ишимского сельсовета Чистоозерного района Новосибирской области в порядке, установленном администрацией Ишимского сельсовета Чистоозерного района Новосибирской области;</w:t>
      </w:r>
    </w:p>
    <w:p w:rsidR="00E2044F" w:rsidRPr="00E2044F" w:rsidRDefault="00E2044F" w:rsidP="00E2044F">
      <w:pPr>
        <w:widowControl w:val="0"/>
        <w:numPr>
          <w:ilvl w:val="0"/>
          <w:numId w:val="30"/>
        </w:num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Установление порядка завершения операций по исполнению местного бюджета в текущем финансовом году;</w:t>
      </w:r>
    </w:p>
    <w:p w:rsidR="00E2044F" w:rsidRPr="00E2044F" w:rsidRDefault="00E2044F" w:rsidP="00E2044F">
      <w:pPr>
        <w:widowControl w:val="0"/>
        <w:numPr>
          <w:ilvl w:val="0"/>
          <w:numId w:val="30"/>
        </w:num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Установление перечня и кодов целевых статей расходов местного бюджета, если иное не установлено Бюджетным кодексом Российской Федерации;</w:t>
      </w:r>
    </w:p>
    <w:p w:rsidR="00E2044F" w:rsidRPr="00E2044F" w:rsidRDefault="00E2044F" w:rsidP="00E2044F">
      <w:pPr>
        <w:widowControl w:val="0"/>
        <w:numPr>
          <w:ilvl w:val="0"/>
          <w:numId w:val="30"/>
        </w:num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Принятие решений о применении бюджетных мер принуждения, предусмотренных Бюджетным кодексом Российской Федерации, на основании уведомлений о применении бюджетных мер принуждения;</w:t>
      </w:r>
    </w:p>
    <w:p w:rsidR="00E2044F" w:rsidRPr="00E2044F" w:rsidRDefault="00E2044F" w:rsidP="00E2044F">
      <w:pPr>
        <w:widowControl w:val="0"/>
        <w:numPr>
          <w:ilvl w:val="0"/>
          <w:numId w:val="30"/>
        </w:num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Применение бюджетных мер принуждения, предусмотренных Бюджетным кодексом Российской Федерации (за исключением передачи уполномоченному по соответствующему бюджету части </w:t>
      </w:r>
      <w:r w:rsidRPr="00E2044F">
        <w:rPr>
          <w:rFonts w:ascii="Times New Roman" w:eastAsia="Times New Roman" w:hAnsi="Times New Roman" w:cs="Times New Roman"/>
          <w:sz w:val="28"/>
          <w:szCs w:val="28"/>
          <w:lang w:eastAsia="ru-RU"/>
        </w:rPr>
        <w:lastRenderedPageBreak/>
        <w:t>полномочий главного распорядителя, распорядителя и получателя бюджетных средств), в соответствии с решениями об их применении;</w:t>
      </w:r>
    </w:p>
    <w:p w:rsidR="00E2044F" w:rsidRPr="00E2044F" w:rsidRDefault="00E2044F" w:rsidP="00E2044F">
      <w:pPr>
        <w:widowControl w:val="0"/>
        <w:numPr>
          <w:ilvl w:val="0"/>
          <w:numId w:val="30"/>
        </w:num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Установление порядка исполнения решения о применении бюджетных мер принуждения за совершение бюджетного нарушения;</w:t>
      </w:r>
    </w:p>
    <w:p w:rsidR="00E2044F" w:rsidRPr="00E2044F" w:rsidRDefault="00E2044F" w:rsidP="00E2044F">
      <w:pPr>
        <w:widowControl w:val="0"/>
        <w:numPr>
          <w:ilvl w:val="0"/>
          <w:numId w:val="30"/>
        </w:num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Осуществление внутреннего муниципального финансового контроля за непревышением суммы по операции над лимитами бюджетных обязательств и (или) бюджетными ассигнованиями;</w:t>
      </w:r>
    </w:p>
    <w:p w:rsidR="00E2044F" w:rsidRPr="00E2044F" w:rsidRDefault="00E2044F" w:rsidP="00E2044F">
      <w:pPr>
        <w:widowControl w:val="0"/>
        <w:numPr>
          <w:ilvl w:val="0"/>
          <w:numId w:val="30"/>
        </w:num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Осуществление внутреннего муниципального финансового контроля за соответствием содержания проводимой операции коду бюджетной классификации Российской Федерации, указанному в платежном документе, представленном в Федеральное казначейство получателем средств местного бюджета;</w:t>
      </w:r>
    </w:p>
    <w:p w:rsidR="00E2044F" w:rsidRPr="00E2044F" w:rsidRDefault="00E2044F" w:rsidP="00E2044F">
      <w:pPr>
        <w:widowControl w:val="0"/>
        <w:numPr>
          <w:ilvl w:val="0"/>
          <w:numId w:val="30"/>
        </w:num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Осуществление внутреннего муниципального финансового контроля за наличием документов, подтверждающих возникновение денежного обязательства, подлежащего оплате за счет средств местного бюджета;</w:t>
      </w:r>
    </w:p>
    <w:p w:rsidR="00E2044F" w:rsidRPr="00E2044F" w:rsidRDefault="00E2044F" w:rsidP="00E2044F">
      <w:pPr>
        <w:widowControl w:val="0"/>
        <w:numPr>
          <w:ilvl w:val="0"/>
          <w:numId w:val="30"/>
        </w:num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содержащимся в предусмотренном законодательством Российской Федерации о контрактной систем в сфере закупок товаров, работ, услуг для обеспечения государственных и муниципальных нужд реестре контрактов, заключенных заказчиками;</w:t>
      </w:r>
    </w:p>
    <w:p w:rsidR="00E2044F" w:rsidRPr="00E2044F" w:rsidRDefault="00E2044F" w:rsidP="00E2044F">
      <w:pPr>
        <w:widowControl w:val="0"/>
        <w:numPr>
          <w:ilvl w:val="0"/>
          <w:numId w:val="30"/>
        </w:num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Осуществление иных полномочий в соответствии с законодательством Российской Федерации, законодательством Новосибирской области и нормативными актами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left="900"/>
        <w:jc w:val="both"/>
        <w:textAlignment w:val="baseline"/>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9.  Бюджетные полномочия контрольного органа</w:t>
      </w:r>
    </w:p>
    <w:p w:rsidR="00E2044F" w:rsidRPr="00E2044F" w:rsidRDefault="00E2044F" w:rsidP="00E2044F">
      <w:pPr>
        <w:autoSpaceDE w:val="0"/>
        <w:autoSpaceDN w:val="0"/>
        <w:adjustRightInd w:val="0"/>
        <w:spacing w:after="0" w:line="240" w:lineRule="auto"/>
        <w:ind w:left="142"/>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         К органам муниципального финансового контроля относятся ревизионная комиссия Чистоозерного района, орган внутреннего муниципального финансового контроля, являющийся органом администрации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72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Ревизионная комиссия Чистоозерного муниципального района осуществляет следующие бюджетные  полномочия:</w:t>
      </w:r>
    </w:p>
    <w:p w:rsidR="00E2044F" w:rsidRPr="00E2044F" w:rsidRDefault="00E2044F" w:rsidP="00E2044F">
      <w:pPr>
        <w:autoSpaceDE w:val="0"/>
        <w:autoSpaceDN w:val="0"/>
        <w:adjustRightInd w:val="0"/>
        <w:spacing w:after="0" w:line="240" w:lineRule="auto"/>
        <w:ind w:left="8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контроль за исполнением местного бюджета;</w:t>
      </w:r>
    </w:p>
    <w:p w:rsidR="00E2044F" w:rsidRPr="00E2044F" w:rsidRDefault="00E2044F" w:rsidP="00E2044F">
      <w:pPr>
        <w:autoSpaceDE w:val="0"/>
        <w:autoSpaceDN w:val="0"/>
        <w:adjustRightInd w:val="0"/>
        <w:spacing w:after="0" w:line="240" w:lineRule="auto"/>
        <w:ind w:left="8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экспертиза проекта местного бюджета;</w:t>
      </w:r>
    </w:p>
    <w:p w:rsidR="00E2044F" w:rsidRPr="00E2044F" w:rsidRDefault="00E2044F" w:rsidP="00E2044F">
      <w:pPr>
        <w:autoSpaceDE w:val="0"/>
        <w:autoSpaceDN w:val="0"/>
        <w:adjustRightInd w:val="0"/>
        <w:spacing w:after="0" w:line="240" w:lineRule="auto"/>
        <w:ind w:left="8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внешняя проверка годового отчета об исполнении местного бюджета;</w:t>
      </w:r>
    </w:p>
    <w:p w:rsidR="00E2044F" w:rsidRPr="00E2044F" w:rsidRDefault="00E2044F" w:rsidP="00E2044F">
      <w:pPr>
        <w:autoSpaceDE w:val="0"/>
        <w:autoSpaceDN w:val="0"/>
        <w:adjustRightInd w:val="0"/>
        <w:spacing w:after="0" w:line="240" w:lineRule="auto"/>
        <w:ind w:left="8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4) организация и осуществление контроля за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законодательством Российской Федерации;</w:t>
      </w:r>
    </w:p>
    <w:p w:rsidR="00E2044F" w:rsidRPr="00E2044F" w:rsidRDefault="00E2044F" w:rsidP="00E2044F">
      <w:pPr>
        <w:autoSpaceDE w:val="0"/>
        <w:autoSpaceDN w:val="0"/>
        <w:adjustRightInd w:val="0"/>
        <w:spacing w:after="0" w:line="240" w:lineRule="auto"/>
        <w:ind w:left="8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lastRenderedPageBreak/>
        <w:t>5) контроль за соблюдением установленного порядка управления и распоряжения имуществом, находящимся в муниципальной собственности;</w:t>
      </w:r>
    </w:p>
    <w:p w:rsidR="00E2044F" w:rsidRPr="00E2044F" w:rsidRDefault="00E2044F" w:rsidP="00E2044F">
      <w:pPr>
        <w:autoSpaceDE w:val="0"/>
        <w:autoSpaceDN w:val="0"/>
        <w:adjustRightInd w:val="0"/>
        <w:spacing w:after="0" w:line="240" w:lineRule="auto"/>
        <w:ind w:left="8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6)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депутатов Ишимского сельсовета Чистоозерного района Новосибирской области и главе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left="8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7) анализ бюджетного процесса в муниципальном образовании и подготовка предложений, направленных на его совершенствование;</w:t>
      </w:r>
    </w:p>
    <w:p w:rsidR="00E2044F" w:rsidRPr="00E2044F" w:rsidRDefault="00E2044F" w:rsidP="00E2044F">
      <w:pPr>
        <w:autoSpaceDE w:val="0"/>
        <w:autoSpaceDN w:val="0"/>
        <w:adjustRightInd w:val="0"/>
        <w:spacing w:after="0" w:line="240" w:lineRule="auto"/>
        <w:ind w:left="8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8) контроль за законностью, результативностью (эффективностью и экономностью) использования средств местного бюджета;</w:t>
      </w:r>
    </w:p>
    <w:p w:rsidR="00E2044F" w:rsidRPr="00E2044F" w:rsidRDefault="00E2044F" w:rsidP="00E2044F">
      <w:pPr>
        <w:autoSpaceDE w:val="0"/>
        <w:autoSpaceDN w:val="0"/>
        <w:adjustRightInd w:val="0"/>
        <w:spacing w:after="0" w:line="240" w:lineRule="auto"/>
        <w:ind w:left="8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9) иные полномочия в сфере внешнего муниципального финансового контроля, установленные федеральными законами, законами Новосибирской области, Уставом Ишимского сельсовета Чистоозерного района Новосибирской области, нормативными правовыми актами Совета депутатов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72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К бюджетным полномочиям органа внутреннего муниципального финансового контроля, являющийся органом администрации Ишимского сельсовета Чистоозерного района Новосибирской области относятся:</w:t>
      </w:r>
    </w:p>
    <w:p w:rsidR="00E2044F" w:rsidRPr="00E2044F" w:rsidRDefault="00E2044F" w:rsidP="00E2044F">
      <w:pPr>
        <w:autoSpaceDE w:val="0"/>
        <w:autoSpaceDN w:val="0"/>
        <w:adjustRightInd w:val="0"/>
        <w:spacing w:after="0" w:line="240" w:lineRule="auto"/>
        <w:ind w:left="567"/>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     1) осуществление внутреннего муниципального финансового контроля за соблюдением бюджетного законодательства Российской Федерации и иных нормативных правовых актов, регулирующих бюджетные правоотношения;</w:t>
      </w:r>
    </w:p>
    <w:p w:rsidR="00E2044F" w:rsidRPr="00E2044F" w:rsidRDefault="00E2044F" w:rsidP="00E2044F">
      <w:pPr>
        <w:autoSpaceDE w:val="0"/>
        <w:autoSpaceDN w:val="0"/>
        <w:adjustRightInd w:val="0"/>
        <w:spacing w:after="0" w:line="240" w:lineRule="auto"/>
        <w:ind w:left="567"/>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    2) осуществление внутреннего муниципального финансового контроля за полнотой и достоверностью отчетности о реализации муниципальных программ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left="567"/>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    3) проведение анализа осуществления внутреннего муниципального финансового контроля и внутреннего финансового аудита главными распорядителями средств местного бюджета, главными администраторами доходов местного бюджета и главными администраторами источников финансирования дефицита местного бюджета; </w:t>
      </w:r>
    </w:p>
    <w:p w:rsidR="00E2044F" w:rsidRPr="00E2044F" w:rsidRDefault="00E2044F" w:rsidP="00E2044F">
      <w:pPr>
        <w:autoSpaceDE w:val="0"/>
        <w:autoSpaceDN w:val="0"/>
        <w:adjustRightInd w:val="0"/>
        <w:spacing w:after="0" w:line="240" w:lineRule="auto"/>
        <w:ind w:left="567"/>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    4) осуществление иных полномочий в соответствии с Бюджетным кодексом Российской Федерации.</w:t>
      </w:r>
    </w:p>
    <w:p w:rsidR="00E2044F" w:rsidRPr="00E2044F" w:rsidRDefault="00E2044F" w:rsidP="00E2044F">
      <w:pPr>
        <w:autoSpaceDE w:val="0"/>
        <w:autoSpaceDN w:val="0"/>
        <w:adjustRightInd w:val="0"/>
        <w:spacing w:after="0" w:line="240" w:lineRule="auto"/>
        <w:jc w:val="center"/>
        <w:textAlignment w:val="baseline"/>
        <w:outlineLvl w:val="0"/>
        <w:rPr>
          <w:rFonts w:ascii="Times New Roman" w:eastAsia="Times New Roman" w:hAnsi="Times New Roman" w:cs="Times New Roman"/>
          <w:b/>
          <w:bCs/>
          <w:sz w:val="28"/>
          <w:szCs w:val="28"/>
          <w:lang w:eastAsia="ru-RU"/>
        </w:rPr>
      </w:pPr>
      <w:r w:rsidRPr="00E2044F">
        <w:rPr>
          <w:rFonts w:ascii="Times New Roman" w:eastAsia="Times New Roman" w:hAnsi="Times New Roman" w:cs="Times New Roman"/>
          <w:b/>
          <w:bCs/>
          <w:sz w:val="28"/>
          <w:szCs w:val="28"/>
          <w:lang w:eastAsia="ru-RU"/>
        </w:rPr>
        <w:t>Глава 3. СОСТАВЛЕНИЕ ПРОЕКТА МЕСТНОГО БЮДЖЕТА</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10. Общие положения</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1. Проект местного бюджета утверждается решением Совета депутатов Ишимского сельсовета Чистоозерного района Новосибирской области сроком на три года - на очередной финансовый год и плановый период. 2.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w:t>
      </w:r>
      <w:r w:rsidRPr="00E2044F">
        <w:rPr>
          <w:rFonts w:ascii="Times New Roman" w:eastAsia="Times New Roman" w:hAnsi="Times New Roman" w:cs="Times New Roman"/>
          <w:sz w:val="28"/>
          <w:szCs w:val="28"/>
          <w:lang w:eastAsia="ru-RU"/>
        </w:rPr>
        <w:lastRenderedPageBreak/>
        <w:t>местного бюджета и добавления к ним параметров второго года планового периода проекта местного бюджета.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Составление проекта местного бюджета начинается не позднее чем за шесть месяцев до начала очередного финансового года.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4. Порядок и сроки составления проекта местного бюджета, а также порядок подготовки документов и материалов, представляемых в Совет депутатов Ишимского сельсовета Чистоозерного района Новосибирской области одновременно с проектом местного бюджета, устанавливаются администрацией Ишимского сельсовета Чистоозерного района Новосибирской области в соответствии с Бюджетным </w:t>
      </w:r>
      <w:hyperlink r:id="rId13" w:history="1">
        <w:r w:rsidRPr="00E2044F">
          <w:rPr>
            <w:rFonts w:ascii="Times New Roman" w:eastAsia="Times New Roman" w:hAnsi="Times New Roman" w:cs="Times New Roman"/>
            <w:sz w:val="28"/>
            <w:szCs w:val="28"/>
            <w:lang w:eastAsia="ru-RU"/>
          </w:rPr>
          <w:t>кодексом</w:t>
        </w:r>
      </w:hyperlink>
      <w:r w:rsidRPr="00E2044F">
        <w:rPr>
          <w:rFonts w:ascii="Times New Roman" w:eastAsia="Times New Roman" w:hAnsi="Times New Roman" w:cs="Times New Roman"/>
          <w:sz w:val="28"/>
          <w:szCs w:val="28"/>
          <w:lang w:eastAsia="ru-RU"/>
        </w:rPr>
        <w:t xml:space="preserve"> Российской Федерации, настоящим Положением и принимаемыми в соответствии с ними решениями Совета депутатов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11. Сведения, необходимые для составления проекта местного бюджета</w:t>
      </w:r>
    </w:p>
    <w:p w:rsidR="00E2044F" w:rsidRPr="00E2044F" w:rsidRDefault="00E2044F" w:rsidP="00E2044F">
      <w:pPr>
        <w:widowControl w:val="0"/>
        <w:numPr>
          <w:ilvl w:val="0"/>
          <w:numId w:val="48"/>
        </w:numPr>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Составление проекта местного бюджета основывается на: </w:t>
      </w:r>
    </w:p>
    <w:p w:rsidR="00E2044F" w:rsidRPr="00E2044F" w:rsidRDefault="00E2044F" w:rsidP="00E2044F">
      <w:pPr>
        <w:autoSpaceDE w:val="0"/>
        <w:autoSpaceDN w:val="0"/>
        <w:adjustRightInd w:val="0"/>
        <w:spacing w:after="0" w:line="240" w:lineRule="auto"/>
        <w:ind w:left="72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E2044F" w:rsidRPr="00E2044F" w:rsidRDefault="00E2044F" w:rsidP="00E2044F">
      <w:pPr>
        <w:autoSpaceDE w:val="0"/>
        <w:autoSpaceDN w:val="0"/>
        <w:adjustRightInd w:val="0"/>
        <w:spacing w:after="0" w:line="240" w:lineRule="auto"/>
        <w:ind w:left="72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rsidR="00E2044F" w:rsidRPr="00E2044F" w:rsidRDefault="00E2044F" w:rsidP="00E2044F">
      <w:pPr>
        <w:autoSpaceDE w:val="0"/>
        <w:autoSpaceDN w:val="0"/>
        <w:adjustRightInd w:val="0"/>
        <w:spacing w:after="0" w:line="240" w:lineRule="auto"/>
        <w:ind w:left="72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 - прогнозе социально-экономического развития;</w:t>
      </w:r>
    </w:p>
    <w:p w:rsidR="00E2044F" w:rsidRPr="00E2044F" w:rsidRDefault="00E2044F" w:rsidP="00E2044F">
      <w:pPr>
        <w:autoSpaceDE w:val="0"/>
        <w:autoSpaceDN w:val="0"/>
        <w:adjustRightInd w:val="0"/>
        <w:spacing w:after="0" w:line="240" w:lineRule="auto"/>
        <w:ind w:left="72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бюджетном прогнозе (проекте бюджетного прогноза, проекте изменений бюджетного прогноза) на долгосрочный период;</w:t>
      </w:r>
    </w:p>
    <w:p w:rsidR="00E2044F" w:rsidRPr="00E2044F" w:rsidRDefault="00E2044F" w:rsidP="00E2044F">
      <w:pPr>
        <w:autoSpaceDE w:val="0"/>
        <w:autoSpaceDN w:val="0"/>
        <w:adjustRightInd w:val="0"/>
        <w:spacing w:after="0" w:line="240" w:lineRule="auto"/>
        <w:ind w:left="72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муниципальных программах (проектах муниципальных программ, проектах изменений указанных программ).</w:t>
      </w:r>
    </w:p>
    <w:p w:rsidR="00E2044F" w:rsidRPr="00E2044F" w:rsidRDefault="00E2044F" w:rsidP="00E2044F">
      <w:pPr>
        <w:autoSpaceDE w:val="0"/>
        <w:autoSpaceDN w:val="0"/>
        <w:adjustRightInd w:val="0"/>
        <w:spacing w:after="0" w:line="240" w:lineRule="auto"/>
        <w:ind w:firstLine="72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К сведениям, необходимым для составления проекта местного бюджета относятся:</w:t>
      </w:r>
    </w:p>
    <w:p w:rsidR="00E2044F" w:rsidRPr="00E2044F" w:rsidRDefault="00E2044F" w:rsidP="00E2044F">
      <w:pPr>
        <w:autoSpaceDE w:val="0"/>
        <w:autoSpaceDN w:val="0"/>
        <w:adjustRightInd w:val="0"/>
        <w:spacing w:after="0" w:line="240" w:lineRule="auto"/>
        <w:ind w:left="72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прогнозируемые объемы межбюджетных трансфертов, получаемых из других бюджетов бюджетной системы Российской Федерации;</w:t>
      </w:r>
    </w:p>
    <w:p w:rsidR="00E2044F" w:rsidRPr="00E2044F" w:rsidRDefault="00E2044F" w:rsidP="00E2044F">
      <w:pPr>
        <w:autoSpaceDE w:val="0"/>
        <w:autoSpaceDN w:val="0"/>
        <w:adjustRightInd w:val="0"/>
        <w:spacing w:after="0" w:line="240" w:lineRule="auto"/>
        <w:ind w:left="72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предварительные итоги социально-экономического развития Ишимского сельсовета Чистоозерного района Новосибирской области в текущем финансовом году;</w:t>
      </w:r>
    </w:p>
    <w:p w:rsidR="00E2044F" w:rsidRPr="00E2044F" w:rsidRDefault="00E2044F" w:rsidP="00E2044F">
      <w:pPr>
        <w:autoSpaceDE w:val="0"/>
        <w:autoSpaceDN w:val="0"/>
        <w:adjustRightInd w:val="0"/>
        <w:spacing w:after="0" w:line="240" w:lineRule="auto"/>
        <w:ind w:left="72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реестр расходных обязательств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left="72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4) ожидаемое исполнение бюджета Ишимского сельсовета Чистоозерного района Новосибирской области в текущем финансовом году;</w:t>
      </w:r>
    </w:p>
    <w:p w:rsidR="00E2044F" w:rsidRPr="00E2044F" w:rsidRDefault="00E2044F" w:rsidP="00E2044F">
      <w:pPr>
        <w:autoSpaceDE w:val="0"/>
        <w:autoSpaceDN w:val="0"/>
        <w:adjustRightInd w:val="0"/>
        <w:spacing w:after="0" w:line="240" w:lineRule="auto"/>
        <w:ind w:left="72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5) планируемые объемы (изменение объемов) бюджетных ассигнований местного бюджета, распределяемые главным распорядителем средств местного бюджета по кодам классификации расходов бюджетов;</w:t>
      </w:r>
    </w:p>
    <w:p w:rsidR="00E2044F" w:rsidRPr="00E2044F" w:rsidRDefault="00E2044F" w:rsidP="00E2044F">
      <w:pPr>
        <w:autoSpaceDE w:val="0"/>
        <w:autoSpaceDN w:val="0"/>
        <w:adjustRightInd w:val="0"/>
        <w:spacing w:after="0" w:line="240" w:lineRule="auto"/>
        <w:ind w:left="72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 6) муниципальные программы;</w:t>
      </w:r>
    </w:p>
    <w:p w:rsidR="00E2044F" w:rsidRPr="00E2044F" w:rsidRDefault="00E2044F" w:rsidP="00E2044F">
      <w:pPr>
        <w:autoSpaceDE w:val="0"/>
        <w:autoSpaceDN w:val="0"/>
        <w:adjustRightInd w:val="0"/>
        <w:spacing w:after="0" w:line="240" w:lineRule="auto"/>
        <w:ind w:left="72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lastRenderedPageBreak/>
        <w:t xml:space="preserve"> 7) прогноз основных характеристик бюджета сельского поселения на очередной финансовый год и плановый период.  </w:t>
      </w:r>
    </w:p>
    <w:p w:rsidR="00E2044F" w:rsidRPr="00E2044F" w:rsidRDefault="00E2044F" w:rsidP="00E2044F">
      <w:pPr>
        <w:autoSpaceDE w:val="0"/>
        <w:autoSpaceDN w:val="0"/>
        <w:adjustRightInd w:val="0"/>
        <w:spacing w:after="0" w:line="240" w:lineRule="auto"/>
        <w:ind w:left="72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8) иные сведения в соответствии с законодательством Российской Федерации, законодательством Новосибирской области и нормативными актами Ишимского сельсовета Чистоозерного района Новосибирской области.</w:t>
      </w:r>
    </w:p>
    <w:p w:rsidR="00E2044F" w:rsidRPr="00E2044F" w:rsidRDefault="00E2044F" w:rsidP="00E2044F">
      <w:pPr>
        <w:widowControl w:val="0"/>
        <w:autoSpaceDE w:val="0"/>
        <w:autoSpaceDN w:val="0"/>
        <w:adjustRightInd w:val="0"/>
        <w:spacing w:after="0" w:line="240" w:lineRule="auto"/>
        <w:ind w:firstLine="540"/>
        <w:jc w:val="both"/>
        <w:textAlignment w:val="baseline"/>
        <w:outlineLvl w:val="3"/>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12. Прогноз социально-экономического развития Ишимского сельсовета Чистоозерного района Новосибирской области.</w:t>
      </w:r>
    </w:p>
    <w:p w:rsidR="00E2044F" w:rsidRPr="00E2044F" w:rsidRDefault="00E2044F" w:rsidP="00E2044F">
      <w:pPr>
        <w:widowControl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1. Прогноз социально-экономического развития Ишимского сельсовета Чистоозерного района Новосибирской области разрабатывается на период не менее трех лет – на очередной финансовый год и плановый период в </w:t>
      </w:r>
      <w:hyperlink r:id="rId14" w:history="1">
        <w:r w:rsidRPr="00E2044F">
          <w:rPr>
            <w:rFonts w:ascii="Times New Roman" w:eastAsia="Times New Roman" w:hAnsi="Times New Roman" w:cs="Times New Roman"/>
            <w:color w:val="000000"/>
            <w:sz w:val="28"/>
            <w:szCs w:val="28"/>
            <w:lang w:eastAsia="ru-RU"/>
          </w:rPr>
          <w:t>порядке</w:t>
        </w:r>
      </w:hyperlink>
      <w:r w:rsidRPr="00E2044F">
        <w:rPr>
          <w:rFonts w:ascii="Times New Roman" w:eastAsia="Times New Roman" w:hAnsi="Times New Roman" w:cs="Times New Roman"/>
          <w:sz w:val="28"/>
          <w:szCs w:val="28"/>
          <w:lang w:eastAsia="ru-RU"/>
        </w:rPr>
        <w:t>, установленном администрацией Ишимского сельсовета Чистоозерного района Новосибирской области.</w:t>
      </w:r>
    </w:p>
    <w:p w:rsidR="00E2044F" w:rsidRPr="00E2044F" w:rsidRDefault="00E2044F" w:rsidP="00E2044F">
      <w:pPr>
        <w:widowControl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Прогноз социально-экономического развития Ишимского сельсовета Чистоозерного района Новосибирской области одобряется администрацией Ишимского сельсовета Чистоозерного района Новосибирской области одновременно с принятием решения о внесении проекта местного бюджета в Совет депутатов Ишимского сельсовета Чистоозерного района Новосибирской области.</w:t>
      </w:r>
    </w:p>
    <w:p w:rsidR="00E2044F" w:rsidRPr="00E2044F" w:rsidRDefault="00E2044F" w:rsidP="00E2044F">
      <w:pPr>
        <w:widowControl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E2044F" w:rsidRPr="00E2044F" w:rsidRDefault="00E2044F" w:rsidP="00E2044F">
      <w:pPr>
        <w:widowControl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В пояснительной записке к прогнозу социально-экономического развития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E2044F" w:rsidRPr="00E2044F" w:rsidRDefault="00E2044F" w:rsidP="00E2044F">
      <w:pPr>
        <w:widowControl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4. Изменение прогноза социально-экономического развития в ходе составления или рассмотрения проекта местного бюджета влечет за собой изменение основных характеристик проекта бюджета.</w:t>
      </w:r>
    </w:p>
    <w:p w:rsidR="00E2044F" w:rsidRPr="00E2044F" w:rsidRDefault="00E2044F" w:rsidP="00E2044F">
      <w:pPr>
        <w:widowControl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5. Разработка прогноза социально-экономического развития  Ишимского сельсовета Чистоозерного района Новосибирской области на очередной финансовый год и плановый период осуществляется администрацией Ишимского сельсовета Чистоозерного района Новосибирской области.</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13. Основные направления бюджетной и налоговой политики Ишимского сельсовета Чистоозерного района Новосибирской области.</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Основные направления бюджетной и налоговой политики Ишимского сельсовета Чистоозерного района Новосибирской области -  совокупность основных задач бюджетной  и налоговой политики Ишимского сельсовета Чистоозерного района Новосибирской области, взаимоувязанных с планом социально-экономического развития Ишимского сельсовета Чистоозерного района Новосибирской области на среднесрочную перспективу.</w:t>
      </w:r>
    </w:p>
    <w:p w:rsidR="00E2044F" w:rsidRPr="00E2044F" w:rsidRDefault="00E2044F" w:rsidP="00E2044F">
      <w:pPr>
        <w:widowControl w:val="0"/>
        <w:shd w:val="clear" w:color="auto" w:fill="FFFFFF"/>
        <w:adjustRightInd w:val="0"/>
        <w:spacing w:after="0" w:line="240" w:lineRule="auto"/>
        <w:ind w:left="5" w:right="12" w:firstLine="846"/>
        <w:jc w:val="both"/>
        <w:textAlignment w:val="baseline"/>
        <w:rPr>
          <w:rFonts w:ascii="Times New Roman" w:eastAsia="Times New Roman" w:hAnsi="Times New Roman" w:cs="Times New Roman"/>
          <w:color w:val="595959"/>
          <w:sz w:val="28"/>
          <w:szCs w:val="28"/>
          <w:lang w:eastAsia="ru-RU"/>
        </w:rPr>
      </w:pPr>
      <w:r w:rsidRPr="00E2044F">
        <w:rPr>
          <w:rFonts w:ascii="Times New Roman" w:eastAsia="Times New Roman" w:hAnsi="Times New Roman" w:cs="Times New Roman"/>
          <w:sz w:val="28"/>
          <w:szCs w:val="28"/>
          <w:lang w:eastAsia="ru-RU"/>
        </w:rPr>
        <w:t xml:space="preserve">2. Основные направления бюджетной и налоговой политики </w:t>
      </w:r>
      <w:r w:rsidRPr="00E2044F">
        <w:rPr>
          <w:rFonts w:ascii="Times New Roman" w:eastAsia="Times New Roman" w:hAnsi="Times New Roman" w:cs="Times New Roman"/>
          <w:sz w:val="28"/>
          <w:szCs w:val="28"/>
          <w:lang w:eastAsia="ru-RU"/>
        </w:rPr>
        <w:lastRenderedPageBreak/>
        <w:t>Ишимского сельсовета Чистоозерного района Новосибирской области</w:t>
      </w:r>
      <w:r w:rsidRPr="00E2044F">
        <w:rPr>
          <w:rFonts w:ascii="Times New Roman" w:eastAsia="Times New Roman" w:hAnsi="Times New Roman" w:cs="Times New Roman"/>
          <w:color w:val="000000"/>
          <w:spacing w:val="-4"/>
          <w:sz w:val="28"/>
          <w:szCs w:val="28"/>
          <w:lang w:eastAsia="ru-RU"/>
        </w:rPr>
        <w:t xml:space="preserve"> должны содержать обоснование предложений о приоритетных направлениях расхо</w:t>
      </w:r>
      <w:r w:rsidRPr="00E2044F">
        <w:rPr>
          <w:rFonts w:ascii="Times New Roman" w:eastAsia="Times New Roman" w:hAnsi="Times New Roman" w:cs="Times New Roman"/>
          <w:color w:val="000000"/>
          <w:spacing w:val="-4"/>
          <w:sz w:val="28"/>
          <w:szCs w:val="28"/>
          <w:lang w:eastAsia="ru-RU"/>
        </w:rPr>
        <w:softHyphen/>
        <w:t>дов местного бюджета, принимаемых обязательств в очередном финансовом году и плановом периоде с учетом прогнозов социально-экономического развития сельского поселения.</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sz w:val="28"/>
          <w:szCs w:val="28"/>
          <w:lang w:eastAsia="ru-RU"/>
        </w:rPr>
        <w:t>3. Основные направления бюджетной и налоговой политики Ишимского сельсовета Чистоозерного района Новосибирской области разрабатываются администрацией Ишимского сельсовета Чистоозерного района Новосибирской области и могут принимать форму единого документа, в котором выделены соответствующие тематические разделы.</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14. Прогнозирование доходов местного бюджета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Доходы местного бюджета прогнозируются на основе прогноза социально-экономического развития Ишимского сельсовета Чистоозерного района Новосибирской области в условиях действующего на день внесения проекта решения о местном бюджете в Совет депутатов Ишимского сельсовета Чистоозерного района Новосибирской области законодательства о налогах и сборах и бюджетного законодательства Российской Федерации, а также законодательства Российской Федерации, законов Новосибирской области, решений Совета депутатов Ишимского сельсовета Чистоозерного района Новосибирской области устанавливающих неналоговые доходы местного бюджета.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Решения Совета депутатов Ишимского сельсовета Чистоозерного района Новосибирской области, предусматривающие внесение изменений в нормативные акты Ишимского сельсовета Чистоозерного района Новосибирской области о налогах и сборах, принятые после дня внесения в Совет депутатов Ишимского сельсовета Чистоозерного района Новосибирской области проекта решения о местном бюджете на очередной финансовый год и плановый период, приводящие к изменению доходов (расходов) местного бюджета, должны содержать положения о вступлении в силу указанных решений Совета депутатов Ишимского сельсовета Чистоозерного района Новосибирской области не ранее 1 января года, следующего за очередным финансовым годом.</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15. Реестр расходных обязательств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i/>
          <w:sz w:val="28"/>
          <w:szCs w:val="28"/>
          <w:lang w:eastAsia="ru-RU"/>
        </w:rPr>
      </w:pPr>
      <w:r w:rsidRPr="00E2044F">
        <w:rPr>
          <w:rFonts w:ascii="Times New Roman" w:eastAsia="Times New Roman" w:hAnsi="Times New Roman" w:cs="Times New Roman"/>
          <w:sz w:val="28"/>
          <w:szCs w:val="28"/>
          <w:lang w:eastAsia="ru-RU"/>
        </w:rPr>
        <w:t xml:space="preserve">1. Под реестром расходных обязательств Ишимского сельсовета Чистоозерного района Новосибирской области понимается используемый при составлении проекта бюджета свод (перечень) законов, иных нормативных правовых актов, муниципальных правовых актов Ишимского сельсовета Чистоозерного района Новосибирской области, обусловливающих публичные нормативные обязательства Ишимского сельсовета Чистоозерного района Новосибирской области и (или) правовые основания для иных расходных обязательств Ишимского сельсовета Чистоозерного района Новосибирской области с указанием соответствующих положений (статей, частей, пунктов, подпунктов, абзацев) законов и иных нормативных правовых актов, муниципальных правовых актов Ишимского сельсовета Чистоозерного района </w:t>
      </w:r>
      <w:r w:rsidRPr="00E2044F">
        <w:rPr>
          <w:rFonts w:ascii="Times New Roman" w:eastAsia="Times New Roman" w:hAnsi="Times New Roman" w:cs="Times New Roman"/>
          <w:sz w:val="28"/>
          <w:szCs w:val="28"/>
          <w:lang w:eastAsia="ru-RU"/>
        </w:rPr>
        <w:lastRenderedPageBreak/>
        <w:t>Новосибирской области с оценкой объемов бюджетных ассигнований, необходимых для исполнения включенных в реестр расходных обязательств Ишимского сельсовета Чистоозерного района Новосибирской области.</w:t>
      </w:r>
      <w:r w:rsidRPr="00E2044F">
        <w:rPr>
          <w:rFonts w:ascii="Times New Roman" w:eastAsia="Times New Roman" w:hAnsi="Times New Roman" w:cs="Times New Roman"/>
          <w:i/>
          <w:sz w:val="28"/>
          <w:szCs w:val="28"/>
          <w:lang w:eastAsia="ru-RU"/>
        </w:rPr>
        <w:t xml:space="preserve"> </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Реестр расходных обязательств Ишимского сельсовета Чистоозерного района Новосибирской области ведется в порядке, установленном администрацией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 xml:space="preserve">Статья 16. Ожидаемое исполнение местного бюджета </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Оценка ожидаемого исполнения местного бюджета проводится по материалам отчетов о его исполнении в текущем финансовом году и отражает:</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доходы группам, подгруппам и статьям классификации доходов бюджетов;</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расходы по разделам, подразделам классификации расходов местного бюджета.</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17. Прогноз основных характеристик бюджета Ишимского сельсовета Чистоозерного района Новосибирской области на очередной финансовый год и плановый период и прогноз бюджета Ишимского сельсовета Чистоозерного района Новосибирской области на очередной финансовый год</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Прогноз основных характеристик бюджета Ишимского сельсовета Чистоозерного района Новосибирской области на очередной финансовый год и плановый период содержит:</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прогноз общего объема доходов бюджета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прогноз общего объема расходов бюджета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прогноз дефицита (профицита)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Прогноз бюджета Ишимского сельсовета Чистоозерного района Новосибирской области на очередной финансовый год содержит:</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прогноз доходов по статьям налоговых доходов, по подгруппам неналоговых доходов, по статьям безвозмездных поступлений в соответствии с классификацией доходов бюджетов;</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прогноз расходов по разделам и подразделам классификации расходов бюджетов.</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18. Планирование бюджетных ассигнований</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Планирование бюджетных ассигнований осуществляется в порядке и в соответствии с методикой, устанавливаемой администрацией Ишимского сельсовета Чистоозерного района Новосибирской области.</w:t>
      </w:r>
    </w:p>
    <w:p w:rsidR="00E2044F" w:rsidRPr="00E2044F" w:rsidRDefault="00E2044F" w:rsidP="00E2044F">
      <w:pPr>
        <w:widowControl w:val="0"/>
        <w:autoSpaceDE w:val="0"/>
        <w:autoSpaceDN w:val="0"/>
        <w:adjustRightInd w:val="0"/>
        <w:spacing w:after="0" w:line="240" w:lineRule="auto"/>
        <w:ind w:firstLine="540"/>
        <w:jc w:val="both"/>
        <w:textAlignment w:val="baseline"/>
        <w:outlineLvl w:val="1"/>
        <w:rPr>
          <w:rFonts w:ascii="Times New Roman" w:eastAsia="Calibri" w:hAnsi="Times New Roman" w:cs="Times New Roman"/>
          <w:bCs/>
          <w:sz w:val="28"/>
          <w:szCs w:val="28"/>
          <w:lang w:eastAsia="ru-RU"/>
        </w:rPr>
      </w:pPr>
      <w:r w:rsidRPr="00E2044F">
        <w:rPr>
          <w:rFonts w:ascii="Times New Roman" w:eastAsia="Calibri" w:hAnsi="Times New Roman" w:cs="Times New Roman"/>
          <w:bCs/>
          <w:sz w:val="28"/>
          <w:szCs w:val="28"/>
          <w:lang w:eastAsia="ru-RU"/>
        </w:rPr>
        <w:t>2. Планирование бюджетных ассигнований на оказание муниципальных услуг физическим и юридическим лицам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lastRenderedPageBreak/>
        <w:t>Статья 19. Муниципальные программы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Объем бюджетных ассигнований на финансовое обеспечение реализации муниципальных программ Ишимского сельсовета Чистоозерного района Новосибирской области утверждается решением о бюджете по соответствующей каждой программе целевой статье расходов бюджета в соответствии с утвердившим программу муниципальным правовым актом администрации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Муниципальные программы подлежат приведению в соответствие с решением о местном бюджете не позднее трех месяцев со дня вступления его в силу.</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 xml:space="preserve">Статья 20. Состав проекта решения о местном бюджете </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В статьях проекта решения о местном бюджете должны содержаться следующие показатели (при их наличии):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основные характеристики местного бюджета, к которым относятся общий объем доходов, общий объем расходов, дефицит (профицит) местного бюджета на очередной финансовый год и каждый год планового периода;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каждом году планового периода;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4) общий объем условно утверждаемых (утвержденных) расходов на первый и второй годы планового периода;</w:t>
      </w:r>
    </w:p>
    <w:p w:rsidR="00E2044F" w:rsidRPr="00E2044F" w:rsidRDefault="00E2044F" w:rsidP="00E2044F">
      <w:pPr>
        <w:widowControl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          5) 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в валюте Российской Федерации»</w:t>
      </w:r>
      <w:r w:rsidRPr="00E2044F">
        <w:rPr>
          <w:rFonts w:ascii="Times New Roman" w:eastAsia="Times New Roman" w:hAnsi="Times New Roman" w:cs="Times New Roman"/>
          <w:i/>
          <w:sz w:val="28"/>
          <w:szCs w:val="28"/>
          <w:lang w:eastAsia="ru-RU"/>
        </w:rPr>
        <w:t xml:space="preserve"> ;</w:t>
      </w:r>
    </w:p>
    <w:p w:rsidR="00E2044F" w:rsidRPr="00E2044F" w:rsidRDefault="00E2044F" w:rsidP="00E2044F">
      <w:pPr>
        <w:widowControl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       6) объем расходов местного бюджета на обслуживание муниципального долга в очередном финансовом году и плановом периоде</w:t>
      </w:r>
      <w:r w:rsidRPr="00E2044F">
        <w:rPr>
          <w:rFonts w:ascii="Times New Roman" w:eastAsia="Times New Roman" w:hAnsi="Times New Roman" w:cs="Times New Roman"/>
          <w:i/>
          <w:sz w:val="28"/>
          <w:szCs w:val="28"/>
          <w:lang w:eastAsia="ru-RU"/>
        </w:rPr>
        <w:t xml:space="preserve"> ;</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i/>
          <w:sz w:val="28"/>
          <w:szCs w:val="28"/>
          <w:lang w:eastAsia="ru-RU"/>
        </w:rPr>
      </w:pPr>
      <w:r w:rsidRPr="00E2044F">
        <w:rPr>
          <w:rFonts w:ascii="Times New Roman" w:eastAsia="Times New Roman" w:hAnsi="Times New Roman" w:cs="Times New Roman"/>
          <w:sz w:val="28"/>
          <w:szCs w:val="28"/>
          <w:lang w:eastAsia="ru-RU"/>
        </w:rPr>
        <w:t>7) общий объем бюджетных ассигнований резервного фонда на очередной финансовый год;</w:t>
      </w:r>
      <w:r w:rsidRPr="00E2044F">
        <w:rPr>
          <w:rFonts w:ascii="Times New Roman" w:eastAsia="Times New Roman" w:hAnsi="Times New Roman" w:cs="Times New Roman"/>
          <w:i/>
          <w:sz w:val="28"/>
          <w:szCs w:val="28"/>
          <w:lang w:eastAsia="ru-RU"/>
        </w:rPr>
        <w:t xml:space="preserve"> </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i/>
          <w:sz w:val="28"/>
          <w:szCs w:val="28"/>
          <w:lang w:eastAsia="ru-RU"/>
        </w:rPr>
      </w:pPr>
      <w:r w:rsidRPr="00E2044F">
        <w:rPr>
          <w:rFonts w:ascii="Times New Roman" w:eastAsia="Times New Roman" w:hAnsi="Times New Roman" w:cs="Times New Roman"/>
          <w:sz w:val="28"/>
          <w:szCs w:val="28"/>
          <w:lang w:eastAsia="ru-RU"/>
        </w:rPr>
        <w:t>8) общий объем бюджетных ассигнований муниципального дорожного фонда на очередной финансовый год и каждый год планового периода.</w:t>
      </w:r>
      <w:r w:rsidRPr="00E2044F">
        <w:rPr>
          <w:rFonts w:ascii="Times New Roman" w:eastAsia="Times New Roman" w:hAnsi="Times New Roman" w:cs="Times New Roman"/>
          <w:i/>
          <w:sz w:val="28"/>
          <w:szCs w:val="28"/>
          <w:lang w:eastAsia="ru-RU"/>
        </w:rPr>
        <w:t xml:space="preserve"> </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i/>
          <w:sz w:val="28"/>
          <w:szCs w:val="28"/>
          <w:lang w:eastAsia="ru-RU"/>
        </w:rPr>
      </w:pPr>
      <w:r w:rsidRPr="00E2044F">
        <w:rPr>
          <w:rFonts w:ascii="Times New Roman" w:eastAsia="Times New Roman" w:hAnsi="Times New Roman" w:cs="Times New Roman"/>
          <w:sz w:val="28"/>
          <w:szCs w:val="28"/>
          <w:lang w:eastAsia="ru-RU"/>
        </w:rPr>
        <w:t>2. В составе проекта решения о местном бюджете утверждаются:</w:t>
      </w:r>
      <w:r w:rsidRPr="00E2044F">
        <w:rPr>
          <w:rFonts w:ascii="Times New Roman" w:eastAsia="Times New Roman" w:hAnsi="Times New Roman" w:cs="Times New Roman"/>
          <w:i/>
          <w:sz w:val="28"/>
          <w:szCs w:val="28"/>
          <w:lang w:eastAsia="ru-RU"/>
        </w:rPr>
        <w:t xml:space="preserve"> </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«Перечень главных администраторов доходов бюджета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lastRenderedPageBreak/>
        <w:t>а) таблица 1 «Перечень главных администраторов налоговых и неналоговых доходов бюджета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б) таблица 2 «Перечень главных администраторов безвозмездных поступлений»;</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«Перечень главных администраторов источников финансирования дефицита местного бюджета»;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«Нормативы распределения доходов между бюджетами бюджетной системы Российской Федерации в случае, если они не установлены бюджетным кодексом Российской Федерации»;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а) таблица 1  - в части налоговых и неналоговых доходов;</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б) таблица 2 – в части безвозмездных поступлений.</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4) Распределение бюджетных ассигнований по разделам, подразделам, целевым статьям ( муниципальным программам и непрограммным направлениям деятельности), группам и подгруппам видов расходов классификации расходов бюджетов на очередной финансовый год и плановый период»;</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5) «Ведомственная структура расходов местного бюджета на очередной финансовый год и плановый период» по главным распорядителям бюджетных средств, разделам, подразделам, целевым статьям, группам и подгруппам видов классификации расходов бюджетов;</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6) «Распределение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целевых статей, разделов, подразделов и главных распорядителей бюджетных средств;</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7) «Источники финансирования дефицита местного бюджета на очередной финансовый год и плановый период»;</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8) «Программа муниципальных внутренних заимствований Ишимского сельсовета Чистоозерного района Новосибирской области на очередной финансовый год и плановый период»;</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9) «Программа муниципальных гарантий Ишимского сельсовета Чистоозерного района Новосибирской области в валюте Российской Федерации на очередной финансовый год и плановый период»;</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В решении о местном бюджете могут быть установлены дополнительные основания для внесения изменений в сводную бюджетную роспись бюджета Ишимского сельсовета Чистоозерного района Новосибирской области без внесения изменений в решение о местном бюджете в соответствии с решениями руководителя финансового органа.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В состав проекта решения о местном бюджете могут быть включены иные текстовые статьи и приложения.</w:t>
      </w:r>
    </w:p>
    <w:p w:rsidR="00E2044F" w:rsidRPr="00E2044F" w:rsidRDefault="00E2044F" w:rsidP="00E2044F">
      <w:pPr>
        <w:autoSpaceDE w:val="0"/>
        <w:autoSpaceDN w:val="0"/>
        <w:adjustRightInd w:val="0"/>
        <w:spacing w:after="0" w:line="240" w:lineRule="auto"/>
        <w:jc w:val="center"/>
        <w:textAlignment w:val="baseline"/>
        <w:outlineLvl w:val="0"/>
        <w:rPr>
          <w:rFonts w:ascii="Times New Roman" w:eastAsia="Times New Roman" w:hAnsi="Times New Roman" w:cs="Times New Roman"/>
          <w:b/>
          <w:bCs/>
          <w:sz w:val="28"/>
          <w:szCs w:val="28"/>
          <w:lang w:eastAsia="ru-RU"/>
        </w:rPr>
      </w:pPr>
      <w:r w:rsidRPr="00E2044F">
        <w:rPr>
          <w:rFonts w:ascii="Times New Roman" w:eastAsia="Times New Roman" w:hAnsi="Times New Roman" w:cs="Times New Roman"/>
          <w:b/>
          <w:bCs/>
          <w:sz w:val="28"/>
          <w:szCs w:val="28"/>
          <w:lang w:eastAsia="ru-RU"/>
        </w:rPr>
        <w:t>Глава 4. РАССМОТРЕНИЕ ПРОЕКТА РЕШЕНИЯ О МЕСТНОМ</w:t>
      </w:r>
    </w:p>
    <w:p w:rsidR="00E2044F" w:rsidRPr="00E2044F" w:rsidRDefault="00E2044F" w:rsidP="00E2044F">
      <w:pPr>
        <w:autoSpaceDE w:val="0"/>
        <w:autoSpaceDN w:val="0"/>
        <w:adjustRightInd w:val="0"/>
        <w:spacing w:after="0" w:line="240" w:lineRule="auto"/>
        <w:jc w:val="center"/>
        <w:textAlignment w:val="baseline"/>
        <w:rPr>
          <w:rFonts w:ascii="Times New Roman" w:eastAsia="Times New Roman" w:hAnsi="Times New Roman" w:cs="Times New Roman"/>
          <w:b/>
          <w:bCs/>
          <w:sz w:val="28"/>
          <w:szCs w:val="28"/>
          <w:lang w:eastAsia="ru-RU"/>
        </w:rPr>
      </w:pPr>
      <w:r w:rsidRPr="00E2044F">
        <w:rPr>
          <w:rFonts w:ascii="Times New Roman" w:eastAsia="Times New Roman" w:hAnsi="Times New Roman" w:cs="Times New Roman"/>
          <w:b/>
          <w:bCs/>
          <w:sz w:val="28"/>
          <w:szCs w:val="28"/>
          <w:lang w:eastAsia="ru-RU"/>
        </w:rPr>
        <w:t>БЮДЖЕТЕ И УТВЕРЖДЕНИЕ РЕШЕНИЯ О МЕСТНОМ БЮДЖЕТЕ</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21. Внесение проекта решения о местном бюджете на рассмотрение в Совет депутатов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lastRenderedPageBreak/>
        <w:t>1. Администрация Ишимского сельсовета Чистоозерного района Новосибирской области вносит на рассмотрение в Совет депутатов Ишимского сельсовета Чистоозерного района Новосибирской области проект решения о местном бюджете не позднее 15 ноября текущего года в составе, определенном 20 настоящего Положения, и с документами и материалами, установленными в настоящей статье.</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Проект решения о местном бюджете считается внесенным в срок, если он доставлен в Совет депутатов Ишимского сельсовета Чистоозерного района Новосибирской области до 24 часов 15 ноября текущего года.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Одновременно с проектом решением о местном бюджете должны быть представлены следующие документы и материалы:</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проект плана социально-экономического развития Ишимского сельсовета Чистоозерного района Новосибирской области на очередной финансовый год и плановый период, включающий предварительные итоги социально-экономического развития Ишимского сельсовета Чистоозерного района Новосибирской области за истекший период текущего финансового года, ожидаемые итоги социально-экономического развития Ишимского сельсовета Чистоозерного района Новосибирской области за текущий финансовый год и прогноз социально-экономического развития Ишимского сельсовета Чистоозерного района Новосибирской области на очередной финансовый год и плановый период;</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основные направления бюджетной и налоговой политики Ишимского сельсовета Чистоозерного района Новосибирской области на очередной финансовый год и плановый период;</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пояснительная записка к проекту решения о местном бюджете на очередной финансовый год и плановый период;</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4) расчеты по публичным нормативным обязательствам, подлежащим исполнению за счет средств местного бюджета, на очередной финансовый год и плановый период;</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5) оценка ожидаемого исполнения бюджета Ишимского сельсовета Чистоозерного района Новосибирской области за текущий год в соответствии со статьей 16 настоящего Положения;</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6) прогноз доходов местного бюджета, составленный в соответствии с бюджетной классификацией Российской Федерации, на очередной финансовый год и плановый период;</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7) прогноз основных характеристик бюджета Ишимского сельсовета Чистоозерного района Новосибирской области на очередной финансовый год и плановый период и прогноз бюджета Ишимского сельсовета Чистоозерного района Новосибирской области на очередной финансовый год в соответствии со статьей 17 настоящего Положения;</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8) реестр расходных обязательств, подлежащих исполнению за счет средств местного бюджета;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9) информация о кредиторской задолженности местного бюджета на первое число месяца, в котором вносится проект решения о местном бюджете;</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lastRenderedPageBreak/>
        <w:t>10) 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(очередным финансовым годом);</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11) перечень решений Совета депутатов Ишимского сельсовета Чистоозерного района Новосибирской области, подлежащих признанию утратившими силу, изменению или принятию в случае принятия решения о местном бюджете; </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12) предложенные Советом депутатов Ч Ишимского сельсовета Чистоозерного района Новосибирской области, Ревизионной комиссией Чистоозерного района проекты бюджетных смет указанных органов, представляемые в случае возникновения разногласий в отношении указанных бюджетных смет;</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13) прогноз доходов Ишимского сельсовета муниципального дорожного фонда Чистоозерного района Новосибирской области по источникам его формирования и распределение бюджетных ассигнований по направлениям расходования муниципального дорожного фонда на очередной финансовый год и плановый период, в структуре кодов бюджетной классификации.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14) паспорта (проекты паспортов) муниципальных программ, проекты изменений указанных программ.</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22. Порядок работы над проектом решения о бюджете Ишимского сельсовета Чистоозерного района Новосибирской области в Совете депутатов Ишимского сельсовета Чистоозерного района Новосибирской области</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Проект решения о местном бюджете с документами и материалами, указанными в части 3 статьи 21 настоящего Положения подлежит регистрации в Совете депутатов Ишимского сельсовета Чистоозерного района Новосибирской области.</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В течение двух рабочих дней со дня регистрации проекта решения о местном бюджете с документами и материалами Председатель Совета депутатов Ишимского сельсовета Чистоозерного района Новосибирской области принимает решение о том, что проект решения о бюджете и представленные к нему документы и материалы принимаются к рассмотрению Советом депутатов Ишимского сельсовета Чистоозерного района Новосибирской области либо возвращаются администрации Ишимского сельсовета Чистоозерного района Новосибирской области на доработку, если состав представленных документов и материалов не соответствует требованиям статей 20 и 21 настоящего Положения. Доработанный проект решения со всеми необходимыми документами и материалами представляется в Совет депутатов Ишимского сельсовета Чистоозерного района Новосибирской области в течение 10 рабочих дней со дня возврата.</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В случае соответствия состава представленных документов и материалов требованиям статей 20 и 21 настоящего Положения  Председатель Совета депутатов Ишимского сельсовета Чистоозерного района Новосибирской области:</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1) принимает решение о дате и времени проведения публичных </w:t>
      </w:r>
      <w:r w:rsidRPr="00E2044F">
        <w:rPr>
          <w:rFonts w:ascii="Times New Roman" w:eastAsia="Times New Roman" w:hAnsi="Times New Roman" w:cs="Times New Roman"/>
          <w:sz w:val="28"/>
          <w:szCs w:val="28"/>
          <w:lang w:eastAsia="ru-RU"/>
        </w:rPr>
        <w:lastRenderedPageBreak/>
        <w:t>слушаний по проекту местного бюджета;</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направляет проект решения о бюджете с документами и материалами, предусмотренными статьей 20 и 21 настоящего Положения, в постоянные комиссии Совета депутатов Ишимского сельсовета Чистоозерного района Новосибирской области для внесения замечаний и предложений, депутатам Совета депутатов Ишимского сельсовета Чистоозерного района Новосибирской области – для изучения в объеме, предусмотренном статьей 20 настоящего Положения;</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направляет проект решения о бюджете в составе определенном статьей 20 настоящего Положения и документами и материалами, установленными частью 3 статьи 21 настоящего Положения в ревизионную комиссию Чистоозерного района для проведения экспертизы и подготовки экспертного заключения.</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4. Ревизионная комиссия Чистоозерного района проводит экспертизу проекта решения о бюджете в течение 14 рабочих дней после получения проекта решения о бюджете, по результатам которой председатель Ревизионной комиссии Чистоозерного района представляет в Совет депутатов Ишимского сельсовета Чистоозерного района Новосибирской области и Главе Ишимского сельсовета Чистоозерного района Новосибирской области экспертное заключение.</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5. Председатель Совета депутатов, председатели постоянных комиссий Совета депутатов организуют обсуждение депутатами проекта решения о местном бюджете, вносят замечания и дополнения по проекту местного бюджета в соответствии с Регламентом работы Совета депутатов.</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23. Публичные слушания по проекту решения о бюджете</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По проекту решения о местном бюджете проводятся публичные слушания. Заинтересованные лица не позднее, чем за 3 дня до даты проведения публичных слушаний направляют в Совет депутатов свои письменные выступления, предложения и замечания к проекту решения о местном бюджете.</w:t>
      </w:r>
    </w:p>
    <w:p w:rsidR="00E2044F" w:rsidRPr="00E2044F" w:rsidRDefault="00E2044F" w:rsidP="00E2044F">
      <w:pPr>
        <w:widowControl w:val="0"/>
        <w:autoSpaceDE w:val="0"/>
        <w:autoSpaceDN w:val="0"/>
        <w:adjustRightInd w:val="0"/>
        <w:spacing w:after="0" w:line="240" w:lineRule="auto"/>
        <w:ind w:firstLine="798"/>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Председательствующим на публичных слушаниях является председатель Совета депутатов Ишимского сельсовета Чистоозерного района Новосибирской области или его заместитель. Председательствующий информирует участников о поступивших предложениях и замечаниях по проекту решения бюджета, устанавливает порядок выступления и обсуждения рассматриваемых вопросов.</w:t>
      </w:r>
    </w:p>
    <w:p w:rsidR="00E2044F" w:rsidRPr="00E2044F" w:rsidRDefault="00E2044F" w:rsidP="00E2044F">
      <w:pPr>
        <w:widowControl w:val="0"/>
        <w:autoSpaceDE w:val="0"/>
        <w:autoSpaceDN w:val="0"/>
        <w:adjustRightInd w:val="0"/>
        <w:spacing w:after="0" w:line="240" w:lineRule="auto"/>
        <w:ind w:firstLine="798"/>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Публичные слушания начинаются с доклада представителя администрации Ишимского сельсовета Чистоозерного района Новосибирской области, который представляет проект решения о местном бюджете.</w:t>
      </w:r>
    </w:p>
    <w:p w:rsidR="00E2044F" w:rsidRPr="00E2044F" w:rsidRDefault="00E2044F" w:rsidP="00E2044F">
      <w:pPr>
        <w:widowControl w:val="0"/>
        <w:autoSpaceDE w:val="0"/>
        <w:autoSpaceDN w:val="0"/>
        <w:adjustRightInd w:val="0"/>
        <w:spacing w:after="0" w:line="240" w:lineRule="auto"/>
        <w:ind w:firstLine="798"/>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Председатель постоянной комиссии Совета депутатов Чистоозерного района по бюджету, налоговой, финансово-кредитной политике вправе  выступить с содокладом, содержащим оценку положений проекта бюджета и анализ поступивших предложений и замечаний.</w:t>
      </w:r>
    </w:p>
    <w:p w:rsidR="00E2044F" w:rsidRPr="00E2044F" w:rsidRDefault="00E2044F" w:rsidP="00E2044F">
      <w:pPr>
        <w:widowControl w:val="0"/>
        <w:autoSpaceDE w:val="0"/>
        <w:autoSpaceDN w:val="0"/>
        <w:adjustRightInd w:val="0"/>
        <w:spacing w:after="0" w:line="240" w:lineRule="auto"/>
        <w:ind w:firstLine="798"/>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Правом выступления на публичных слушаниях обладают приглашенные лица, перечень которых определяется председательствующим, </w:t>
      </w:r>
      <w:r w:rsidRPr="00E2044F">
        <w:rPr>
          <w:rFonts w:ascii="Times New Roman" w:eastAsia="Times New Roman" w:hAnsi="Times New Roman" w:cs="Times New Roman"/>
          <w:sz w:val="28"/>
          <w:szCs w:val="28"/>
          <w:lang w:eastAsia="ru-RU"/>
        </w:rPr>
        <w:lastRenderedPageBreak/>
        <w:t>и присутствующие на публичных слушаниях депутаты местного Совета депутатов.</w:t>
      </w:r>
    </w:p>
    <w:p w:rsidR="00E2044F" w:rsidRPr="00E2044F" w:rsidRDefault="00E2044F" w:rsidP="00E2044F">
      <w:pPr>
        <w:widowControl w:val="0"/>
        <w:autoSpaceDE w:val="0"/>
        <w:autoSpaceDN w:val="0"/>
        <w:adjustRightInd w:val="0"/>
        <w:spacing w:after="0" w:line="240" w:lineRule="auto"/>
        <w:ind w:firstLine="798"/>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По итогам публичных слушаний принимаются рекомендации слушаний, в которых отражаются результаты обсуждения проекта бюджета. Рекомендации подлежат рассмотрению постоянной комиссией Совета депутатов Ишимского сельсовета Чистоозерного района Новосибирской области по бюджету, налоговой, финансово-кредитной политике при рассмотрении проекта решения о бюджете.</w:t>
      </w:r>
    </w:p>
    <w:p w:rsidR="00E2044F" w:rsidRPr="00E2044F" w:rsidRDefault="00E2044F" w:rsidP="00E2044F">
      <w:pPr>
        <w:widowControl w:val="0"/>
        <w:tabs>
          <w:tab w:val="left" w:pos="4500"/>
        </w:tabs>
        <w:autoSpaceDE w:val="0"/>
        <w:autoSpaceDN w:val="0"/>
        <w:adjustRightInd w:val="0"/>
        <w:spacing w:after="0" w:line="240" w:lineRule="auto"/>
        <w:ind w:firstLine="741"/>
        <w:jc w:val="both"/>
        <w:textAlignment w:val="baseline"/>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24. Рассмотрение проекта решения о местном бюджете в Совете депутатов Ишимского сельсовета Чистоозерного района Новосибирской области</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1. В течение 15 рабочих дней со дня принятия решения Председателем Совета депутатов Ишимского сельсовета Чистоозерного района Новосибирской области о рассмотрении проекта решения о бюджете, постоянные комиссии Совета депутатов Ишимского сельсовета Чистоозерного района Новосибирской области готовят замечания и предложения по проекту решения о бюджете и направляют их в комиссию по бюджету, налоговой, финансово-кредитной политике. </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При рассмотрении проекта бюджета на заседания постоянных комиссий могут приглашаться специалисты администрации Ишимского сельсовета Чистоозерного района Новосибирской области.</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На основании замечаний и предложений постоянных комиссий, комиссия по бюджету, налоговой, финансово-кредитной политике в течение 20 рабочих дней со дня принятия решения Председателем Совета депутатов Ишимского сельсовета Чистоозерного района Новосибирской области о рассмотрении проекта местного бюджета готовит сводное заключение по проекту решения о бюджете, который предоставляется на рассмотрение сессии Совета депутатов Ишимского сельсовета Чистоозерного района Новосибирской области. </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До принятия проекта решения о местном бюджете администрация Ишимского сельсовета Чистоозерного района Новосибирской области вправе вносить в него изменения, в том числе по результатам обсуждения в постоянных комиссиях Совета депутатов Ишимского сельсовета Чистоозерного района Новосибирской области, в течение 15 рабочих дней после регистрации проекта решения о бюджете в Совете депутатов Ишимского сельсовета Чистоозерного района Новосибирской области.</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Совет депутатов Ишимского сельсовета Чистоозерного района Новосибирской области рассматривает проект решения о местном бюджете в одном чтении, но не позднее 25 декабря текущего финансового года. Рассмотрение на сессии и принятие решения о местном бюджете осуществляется в порядке, установленном Регламентом Совета депутатов Ишимского сельсовета Чистоозерного района Новосибирской области.</w:t>
      </w:r>
    </w:p>
    <w:p w:rsidR="00E2044F" w:rsidRPr="00E2044F" w:rsidRDefault="00E2044F" w:rsidP="00E2044F">
      <w:pPr>
        <w:widowControl w:val="0"/>
        <w:tabs>
          <w:tab w:val="num" w:pos="0"/>
        </w:tabs>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            4. Если по итогам голосования о принятии проекта решения о местном бюджете не набрано необходимого числа голосов, Совет депутатов Ишимского сельсовета Чистоозерного района Новосибирской области </w:t>
      </w:r>
      <w:r w:rsidRPr="00E2044F">
        <w:rPr>
          <w:rFonts w:ascii="Times New Roman" w:eastAsia="Times New Roman" w:hAnsi="Times New Roman" w:cs="Times New Roman"/>
          <w:sz w:val="28"/>
          <w:szCs w:val="28"/>
          <w:lang w:eastAsia="ru-RU"/>
        </w:rPr>
        <w:lastRenderedPageBreak/>
        <w:t>принимает одно из следующих решений:</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1) о создании согласительной комиссии из равного количества депутатов Совета депутатов Ишимского сельсовета Чистоозерного района Новосибирской области и представителей администрации Ишимского сельсовета Чистоозерного района Новосибирской области которая в течение 10 рабочих дней разрабатывает согласованный вариант уточненных показателей проекта местного бюджета, после чего администрация Ишимского сельсовета Чистоозерного района Новосибирской области повторно вносит уточненный проект решения о местном бюджете для рассмотрения. </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Совет депутатов Ишимского сельсовета Чистоозерного района Новосибирской области рассматривает повторно внесенный проект решения о бюджете без рассмотрения в постоянных комиссиях.</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о возвращении проекта решения о местном бюджете администрации Ишимского сельсовета Чистоозерного района Новосибирской области.</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В этом случае в течение 10 рабочих дней со дня получения проекта решения о местном бюджете администрация Ишимского сельсовета Чистоозерного района Новосибирской области представляет в Совет депутатов Ишимского сельсовета Чистоозерного района Новосибирской области проект решения о местном бюджете в новой редакции с учетом рекомендаций, изложенных в сводном заключении.</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Совет депутатов Ишимского сельсовета Чистоозерного района Новосибирской области рассматривает проект решения о местном бюджете в порядке, установленном настоящей статьей.</w:t>
      </w:r>
    </w:p>
    <w:p w:rsidR="00E2044F" w:rsidRPr="00E2044F" w:rsidRDefault="00E2044F" w:rsidP="00E2044F">
      <w:pPr>
        <w:autoSpaceDE w:val="0"/>
        <w:autoSpaceDN w:val="0"/>
        <w:adjustRightInd w:val="0"/>
        <w:spacing w:after="0" w:line="240" w:lineRule="auto"/>
        <w:jc w:val="center"/>
        <w:textAlignment w:val="baseline"/>
        <w:outlineLvl w:val="0"/>
        <w:rPr>
          <w:rFonts w:ascii="Times New Roman" w:eastAsia="Times New Roman" w:hAnsi="Times New Roman" w:cs="Times New Roman"/>
          <w:b/>
          <w:bCs/>
          <w:sz w:val="28"/>
          <w:szCs w:val="28"/>
          <w:lang w:eastAsia="ru-RU"/>
        </w:rPr>
      </w:pPr>
      <w:r w:rsidRPr="00E2044F">
        <w:rPr>
          <w:rFonts w:ascii="Times New Roman" w:eastAsia="Times New Roman" w:hAnsi="Times New Roman" w:cs="Times New Roman"/>
          <w:b/>
          <w:bCs/>
          <w:sz w:val="28"/>
          <w:szCs w:val="28"/>
          <w:lang w:eastAsia="ru-RU"/>
        </w:rPr>
        <w:t>Глава 5. ВНЕСЕНИЕ ИЗМЕНЕНИЙ В РЕШЕНИЕ О МЕСТНОМ БЮДЖЕТЕ</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25. Внесение изменений в решение о местном бюджете.</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Администрация Ишимского сельсовета Чистоозерного района Новосибирской области представляет в Совет депутатов Ишимского сельсовета Чистоозерного района Новосибирской области проект решения о внесении изменений в решение о местном бюджете на текущий финансовый год и плановый период по всем вопросам, являющимся предметом правового регулирования решения о местном бюджете.</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Одновременно с проектом решения о внесении изменений в решение о местном бюджете в Совет депутатов Ишимского сельсовета Чистоозерного района Новосибирской области представляются следующие документы и материалы:</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сведения об исполнении местного бюджета за истекший отчетный период текущего финансового года;</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пояснительная записка с обоснованием предлагаемых изменений в решение о  местном бюджете  на текущий финансовый год и плановый период.</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прогнозируемые объемы поступлений в местный бюджет по кодам видов доходов, в случае если планируется их изменение.</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Arial" w:eastAsia="Times New Roman" w:hAnsi="Arial" w:cs="Arial"/>
          <w:strike/>
          <w:sz w:val="28"/>
          <w:szCs w:val="28"/>
          <w:lang w:eastAsia="ru-RU"/>
        </w:rPr>
      </w:pPr>
      <w:r w:rsidRPr="00E2044F">
        <w:rPr>
          <w:rFonts w:ascii="Times New Roman" w:eastAsia="Times New Roman" w:hAnsi="Times New Roman" w:cs="Times New Roman"/>
          <w:sz w:val="28"/>
          <w:szCs w:val="28"/>
          <w:lang w:eastAsia="ru-RU"/>
        </w:rPr>
        <w:t xml:space="preserve">3. Проект решения о внесении изменений в решение о местного бюджете должен быть внесен со всеми приложениями, в которые вносятся </w:t>
      </w:r>
      <w:r w:rsidRPr="00E2044F">
        <w:rPr>
          <w:rFonts w:ascii="Times New Roman" w:eastAsia="Times New Roman" w:hAnsi="Times New Roman" w:cs="Times New Roman"/>
          <w:sz w:val="28"/>
          <w:szCs w:val="28"/>
          <w:lang w:eastAsia="ru-RU"/>
        </w:rPr>
        <w:lastRenderedPageBreak/>
        <w:t>изменения.</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4. В случае, если принятие закона об областном бюджете Новосибирской области на очередной финансовый год и плановый период влечет изменения местного бюджета, в решение о местном бюджете вносятся соответствующие изменения в течение двух месяцев со дня опубликования закона об областном бюджете на очередной финансовый год и плановый период.</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5. В случае изменения плана социально-экономического развития Ишимского сельсовета Чистоозерного района Новосибирской области в части, влияющей на показатели местного бюджета, администрация Ишимского сельсовета Чистоозерного района Новосибирской области в срок, установленный решением Совета депутатов Ишимского сельсовета Чистоозерного района Новосибирской области о внесении изменений в план социально-экономического развития Ишимского сельсовета Чистоозерного района Новосибирской области, вносит в Совет депутатов Ишимского сельсовета Чистоозерного района Новосибирской области проект решения о внесении изменений в решение о местном бюджете.</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В случае изменения прогноза социально-экономического развития  сельского поселения в части, влияющей на показатели местного бюджета, администрация Ишимского сельсовета Чистоозерного района Новосибирской области вносит в Совет депутатов Ишимского сельсовета Чистоозерного района Новосибирской области проект решения о внесении изменений в решение о местном бюджете.</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  6. Распределение между муниципальными образованиями межбюджетных трансфертов за счет субсидий, субвенций, иных межбюджетных трансфертов, имеющих целевое назначение, в том числе их остатков, не использованных на начало текущего финансового года, фактически полученных при исполнении местного бюджета сверх утвержденных решением о местном бюджете доходов, осуществляется администрацией Ишимского сельсовета Чистоозерного района Новосибирской области с последующим внесением изменений в решение о местном бюджете.</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bCs/>
          <w:sz w:val="28"/>
          <w:szCs w:val="28"/>
          <w:lang w:eastAsia="ru-RU"/>
        </w:rPr>
      </w:pPr>
      <w:r w:rsidRPr="00E2044F">
        <w:rPr>
          <w:rFonts w:ascii="Times New Roman" w:eastAsia="Times New Roman" w:hAnsi="Times New Roman" w:cs="Times New Roman"/>
          <w:bCs/>
          <w:sz w:val="28"/>
          <w:szCs w:val="28"/>
          <w:lang w:eastAsia="ru-RU"/>
        </w:rPr>
        <w:t xml:space="preserve">7. Совет депутатов </w:t>
      </w:r>
      <w:r w:rsidRPr="00E2044F">
        <w:rPr>
          <w:rFonts w:ascii="Times New Roman" w:eastAsia="Times New Roman" w:hAnsi="Times New Roman" w:cs="Times New Roman"/>
          <w:sz w:val="28"/>
          <w:szCs w:val="28"/>
          <w:lang w:eastAsia="ru-RU"/>
        </w:rPr>
        <w:t>Ишимского сельсовета Чистоозерного района Новосибирской области</w:t>
      </w:r>
      <w:r w:rsidRPr="00E2044F">
        <w:rPr>
          <w:rFonts w:ascii="Times New Roman" w:eastAsia="Times New Roman" w:hAnsi="Times New Roman" w:cs="Times New Roman"/>
          <w:bCs/>
          <w:sz w:val="28"/>
          <w:szCs w:val="28"/>
          <w:lang w:eastAsia="ru-RU"/>
        </w:rPr>
        <w:t xml:space="preserve"> рассматривает проект решения о внесении изменений в решение о местном бюджете в  порядке, установленном Регламентом Совета депутатов </w:t>
      </w:r>
      <w:r w:rsidRPr="00E2044F">
        <w:rPr>
          <w:rFonts w:ascii="Times New Roman" w:eastAsia="Times New Roman" w:hAnsi="Times New Roman" w:cs="Times New Roman"/>
          <w:sz w:val="28"/>
          <w:szCs w:val="28"/>
          <w:lang w:eastAsia="ru-RU"/>
        </w:rPr>
        <w:t>Ишимского сельсовета Чистоозерного района Новосибирской области</w:t>
      </w:r>
      <w:r w:rsidRPr="00E2044F">
        <w:rPr>
          <w:rFonts w:ascii="Times New Roman" w:eastAsia="Times New Roman" w:hAnsi="Times New Roman" w:cs="Times New Roman"/>
          <w:bCs/>
          <w:sz w:val="28"/>
          <w:szCs w:val="28"/>
          <w:lang w:eastAsia="ru-RU"/>
        </w:rPr>
        <w:t>.</w:t>
      </w:r>
    </w:p>
    <w:p w:rsidR="00E2044F" w:rsidRPr="00E2044F" w:rsidRDefault="00E2044F" w:rsidP="00E2044F">
      <w:pPr>
        <w:autoSpaceDE w:val="0"/>
        <w:autoSpaceDN w:val="0"/>
        <w:adjustRightInd w:val="0"/>
        <w:spacing w:after="0" w:line="240" w:lineRule="auto"/>
        <w:jc w:val="center"/>
        <w:textAlignment w:val="baseline"/>
        <w:outlineLvl w:val="0"/>
        <w:rPr>
          <w:rFonts w:ascii="Times New Roman" w:eastAsia="Times New Roman" w:hAnsi="Times New Roman" w:cs="Times New Roman"/>
          <w:b/>
          <w:bCs/>
          <w:sz w:val="28"/>
          <w:szCs w:val="28"/>
          <w:lang w:eastAsia="ru-RU"/>
        </w:rPr>
      </w:pPr>
      <w:r w:rsidRPr="00E2044F">
        <w:rPr>
          <w:rFonts w:ascii="Times New Roman" w:eastAsia="Times New Roman" w:hAnsi="Times New Roman" w:cs="Times New Roman"/>
          <w:b/>
          <w:bCs/>
          <w:sz w:val="28"/>
          <w:szCs w:val="28"/>
          <w:lang w:eastAsia="ru-RU"/>
        </w:rPr>
        <w:t>Глава 6. УПРАВЛЕНИЕ МУНИЦИПАЛЬНЫМ</w:t>
      </w:r>
    </w:p>
    <w:p w:rsidR="00E2044F" w:rsidRPr="00E2044F" w:rsidRDefault="00E2044F" w:rsidP="00E2044F">
      <w:pPr>
        <w:autoSpaceDE w:val="0"/>
        <w:autoSpaceDN w:val="0"/>
        <w:adjustRightInd w:val="0"/>
        <w:spacing w:after="0" w:line="240" w:lineRule="auto"/>
        <w:jc w:val="center"/>
        <w:textAlignment w:val="baseline"/>
        <w:rPr>
          <w:rFonts w:ascii="Times New Roman" w:eastAsia="Times New Roman" w:hAnsi="Times New Roman" w:cs="Times New Roman"/>
          <w:b/>
          <w:bCs/>
          <w:sz w:val="28"/>
          <w:szCs w:val="28"/>
          <w:lang w:eastAsia="ru-RU"/>
        </w:rPr>
      </w:pPr>
      <w:r w:rsidRPr="00E2044F">
        <w:rPr>
          <w:rFonts w:ascii="Times New Roman" w:eastAsia="Times New Roman" w:hAnsi="Times New Roman" w:cs="Times New Roman"/>
          <w:b/>
          <w:bCs/>
          <w:sz w:val="28"/>
          <w:szCs w:val="28"/>
          <w:lang w:eastAsia="ru-RU"/>
        </w:rPr>
        <w:t>ДОЛГОМ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26. Управление муниципальным долгом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1. Управление муниципальным долгом Ишимского сельсовета Чистоозерного района Новосибирской области осуществляется в целях эффективного использования бюджетных средств исходя из необходимости </w:t>
      </w:r>
      <w:r w:rsidRPr="00E2044F">
        <w:rPr>
          <w:rFonts w:ascii="Times New Roman" w:eastAsia="Times New Roman" w:hAnsi="Times New Roman" w:cs="Times New Roman"/>
          <w:sz w:val="28"/>
          <w:szCs w:val="28"/>
          <w:lang w:eastAsia="ru-RU"/>
        </w:rPr>
        <w:lastRenderedPageBreak/>
        <w:t>минимизации дефицита местного бюджета, сокращения стоимости обслуживания муниципального долга Ишимского сельсовета Чистоозерного района Новосибирской области, своевременного обеспечения исполнения долговых обязательств в полном объеме.</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Управление муниципальным долгом осуществляется администрацией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Управление муниципальным долгом Ишимского сельсовета Чистоозерного района Новосибирской области включает в себя:</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разработку программы муниципальных внутренних заимствований Ишимского сельсовета Чистоозерного района Новосибирской области на очередной финансовый год и плановый период;</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разработку программы муниципальных гарантий Ишимского сельсовета Чистоозерного района Новосибирской области на очередной финансовый год и плановый период;</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анализ финансового состояния принципала в целях предоставления муниципальной гарантии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4) подготовку нормативных правовых актов по решению о предоставлении муниципальной гарантии Ишимского сельсовета Чистоозерного района Новосибирской области, подготовку проектов договоров о предоставлении муниципальной гарантии Ишимского сельсовета Чистоозерного района Новосибирской области, проектов муниципальных гарантий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5) осуществление от имени Ишимского сельсовета Чистоозерного района Новосибирской области муниципальных внутренних заимствований Чистоозерного района, в том числе:</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привлечение бюджетных кредитов от других бюджетов бюджетной системы Российской Федерации;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привлечение кредитов от кредитных организаций;</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6) погашение долговых обязательств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7) обслуживание муниципального долга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8) исполнение обязательств по муниципальным гарантиям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9) реструктуризацию долга;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10) обеспечение списания долговых обязательств с муниципального долга Ишимского сельсовета Чистоозерного района Новосибирской области в соответствии с законодательством Российской Федерации;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11) анализ и контроль состояния муниципального долга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12) учет движения долговых обязательств и ведение муниципальной долговой книги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lastRenderedPageBreak/>
        <w:t xml:space="preserve"> 13) учет и хранение выданных муниципальных гарантий Ишимского сельсовета Чистоозерного района Новосибирской области, договоров о предоставлении муниципальных гарантий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4. Муниципальные заимствования Ишимского сельсовета Чистоозерного района Новосибирской области осуществляются на конкурсной основе в соответствии с действующим  законодательством исходя из складывающейся конъюнктуры финансовых рынков с учетом проводимого мониторинга финансовых услуг.</w:t>
      </w:r>
    </w:p>
    <w:p w:rsidR="00E2044F" w:rsidRPr="00E2044F" w:rsidRDefault="00E2044F" w:rsidP="00E2044F">
      <w:pPr>
        <w:autoSpaceDE w:val="0"/>
        <w:autoSpaceDN w:val="0"/>
        <w:adjustRightInd w:val="0"/>
        <w:spacing w:after="0" w:line="240" w:lineRule="auto"/>
        <w:jc w:val="center"/>
        <w:textAlignment w:val="baseline"/>
        <w:rPr>
          <w:rFonts w:ascii="Times New Roman" w:eastAsia="Times New Roman" w:hAnsi="Times New Roman" w:cs="Times New Roman"/>
          <w:b/>
          <w:bCs/>
          <w:sz w:val="28"/>
          <w:szCs w:val="28"/>
          <w:lang w:eastAsia="ru-RU"/>
        </w:rPr>
      </w:pPr>
      <w:r w:rsidRPr="00E2044F">
        <w:rPr>
          <w:rFonts w:ascii="Times New Roman" w:eastAsia="Times New Roman" w:hAnsi="Times New Roman" w:cs="Times New Roman"/>
          <w:b/>
          <w:bCs/>
          <w:sz w:val="28"/>
          <w:szCs w:val="28"/>
          <w:lang w:eastAsia="ru-RU"/>
        </w:rPr>
        <w:t xml:space="preserve">Глава 7. ИСПОЛНЕНИЕ МЕСТНОГО БЮДЖЕТА, СОСТАВЛЕНИЕ, ВНЕШНЯЯ ПРОВЕРКА, РАССМОТРЕНИЕ И УТВЕРЖДЕНИЕ ОТЧЕТОВ ОБ ИСПОЛНЕНИИ МЕСТНОГО БЮДЖЕТА </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27. Общие положения</w:t>
      </w:r>
    </w:p>
    <w:p w:rsidR="00E2044F" w:rsidRPr="00E2044F" w:rsidRDefault="00E2044F" w:rsidP="00E2044F">
      <w:pPr>
        <w:widowControl w:val="0"/>
        <w:numPr>
          <w:ilvl w:val="0"/>
          <w:numId w:val="26"/>
        </w:numPr>
        <w:tabs>
          <w:tab w:val="num" w:pos="1080"/>
          <w:tab w:val="num" w:pos="2700"/>
        </w:tabs>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Исполнение местного бюджета осуществляется участниками бюджетного процесса в Ишимского сельсовета Чистоозерного района Новосибирской области в соответствии с требованиями Бюджетного кодекса Российской Федерации в пределах бюджетных полномочий.</w:t>
      </w:r>
    </w:p>
    <w:p w:rsidR="00E2044F" w:rsidRPr="00E2044F" w:rsidRDefault="00E2044F" w:rsidP="00E2044F">
      <w:pPr>
        <w:widowControl w:val="0"/>
        <w:numPr>
          <w:ilvl w:val="0"/>
          <w:numId w:val="26"/>
        </w:numPr>
        <w:tabs>
          <w:tab w:val="left" w:pos="1080"/>
          <w:tab w:val="num" w:pos="2700"/>
        </w:tabs>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Годовой отчет об исполнении местного бюджета и проект решения об исполнении местного бюджета за отчетный финансовый год составляются на основании отчетов главных распорядителей средств местного бюджета, главных администраторов доходов местного бюджета и главных администраторов источников финансирования дефицита местного бюджета (далее - главные администраторы средств местного бюджета), а также данных регистров бухгалтерского учета по исполнению местного бюджета.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Порядок, сроки представления документов, являющихся основой для составления годового отчета об исполнении местного бюджета, определяются финансовым органом.</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28. Порядок осуществления внешней проверки годового отчета об исполнении местного бюджета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Внешняя проверка годового отчета об исполнении местного бюджета осуществляется ревизионной комиссией Чистоозерного района в порядке, установленном настоящей статьей.</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средств местного бюджета и подготовку заключения на годовой отчет об исполнении местного бюджета.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3. Администрация Ишимского сельсовета Чистоозерного района Новосибирской области представляет не позднее 1 апреля текущего года в ревизионную комиссию Чистоозерного района годовой отчет об исполнении местного бюджета. Одновременно с годовым отчетом об исполнении местного бюджета не позднее 1 апреля текущего года, в ревизионную комиссию Чистоозерного района представляются дополнительные документы и материалы, предусмотренные </w:t>
      </w:r>
      <w:hyperlink r:id="rId15" w:history="1">
        <w:r w:rsidRPr="00E2044F">
          <w:rPr>
            <w:rFonts w:ascii="Times New Roman" w:eastAsia="Times New Roman" w:hAnsi="Times New Roman" w:cs="Times New Roman"/>
            <w:sz w:val="28"/>
            <w:szCs w:val="28"/>
            <w:lang w:eastAsia="ru-RU"/>
          </w:rPr>
          <w:t xml:space="preserve">статьей </w:t>
        </w:r>
      </w:hyperlink>
      <w:r w:rsidRPr="00E2044F">
        <w:rPr>
          <w:rFonts w:ascii="Times New Roman" w:eastAsia="Times New Roman" w:hAnsi="Times New Roman" w:cs="Times New Roman"/>
          <w:sz w:val="28"/>
          <w:szCs w:val="28"/>
          <w:lang w:eastAsia="ru-RU"/>
        </w:rPr>
        <w:t>31 настоящего Положения.</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4. Ревизионная комиссия Чистоозерного района готовит заключение на годовой отчет об исполнении местного бюджета с учетом данных внешней </w:t>
      </w:r>
      <w:r w:rsidRPr="00E2044F">
        <w:rPr>
          <w:rFonts w:ascii="Times New Roman" w:eastAsia="Times New Roman" w:hAnsi="Times New Roman" w:cs="Times New Roman"/>
          <w:sz w:val="28"/>
          <w:szCs w:val="28"/>
          <w:lang w:eastAsia="ru-RU"/>
        </w:rPr>
        <w:lastRenderedPageBreak/>
        <w:t>проверки годовой бюджетной отчетности главных администраторов средств местного бюджета, сведений о законности, результативности и эффективности деятельности администрации Ишимского сельсовета Чистоозерного района Новосибирской области, получателей средств местного бюджета в срок, не превышающий один месяц.</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sz w:val="28"/>
          <w:szCs w:val="28"/>
          <w:lang w:eastAsia="ru-RU"/>
        </w:rPr>
        <w:t>5. Заключение на годовой отчет об исполнении местного бюджета представляется ревизионной комиссией Чистоозерного района в Совет депутатов Ишимского сельсовета Чистоозерного района Новосибирской области с одновременным направлением в администрацию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 xml:space="preserve">Статья 29. Представление годового отчета об исполнении местного бюджета в Совет депутатов Ишимского сельсовета Чистоозерного района Новосибирской области. </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Ежегодно не позднее 1 мая текущего года администрация Ишимского сельсовета Чистоозерного района Новосибирской области представляет в Совет депутатов Ишимского сельсовета Чистоозерного района Новосибирской области годовой отчет об исполнении местного бюджета и  проект решения об исполнении местного бюджета за отчетный финансовый год.</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2. По годовому отчету об исполнении местного бюджета проводятся публичные слушания в порядке, предусмотренном </w:t>
      </w:r>
      <w:hyperlink r:id="rId16" w:history="1">
        <w:r w:rsidRPr="00E2044F">
          <w:rPr>
            <w:rFonts w:ascii="Times New Roman" w:eastAsia="Times New Roman" w:hAnsi="Times New Roman" w:cs="Times New Roman"/>
            <w:sz w:val="28"/>
            <w:szCs w:val="28"/>
            <w:lang w:eastAsia="ru-RU"/>
          </w:rPr>
          <w:t xml:space="preserve">статьей </w:t>
        </w:r>
      </w:hyperlink>
      <w:r w:rsidRPr="00E2044F">
        <w:rPr>
          <w:rFonts w:ascii="Times New Roman" w:eastAsia="Times New Roman" w:hAnsi="Times New Roman" w:cs="Times New Roman"/>
          <w:sz w:val="28"/>
          <w:szCs w:val="28"/>
          <w:lang w:eastAsia="ru-RU"/>
        </w:rPr>
        <w:t>23 настоящего Положения для проведения публичных слушаний по проекту местного бюджета.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Одновременно с годовым отчетом об исполнении местного бюджета представляются дополнительные документы и материалы, предусмотренные 31 настоящего Положения.</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30. Решение об исполнении местного бюджета за отчетный финансовый год</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Решением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бюджета.</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Отдельными приложениями к решению об исполнении местного бюджета  за отчетный финансовый год утверждаются показатели:</w:t>
      </w:r>
    </w:p>
    <w:p w:rsidR="00E2044F" w:rsidRPr="00E2044F" w:rsidRDefault="00E2044F" w:rsidP="00E2044F">
      <w:pPr>
        <w:widowControl w:val="0"/>
        <w:numPr>
          <w:ilvl w:val="0"/>
          <w:numId w:val="16"/>
        </w:numPr>
        <w:tabs>
          <w:tab w:val="num" w:pos="0"/>
          <w:tab w:val="left" w:pos="1026"/>
        </w:tabs>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доходов местного бюджета по кодам классификации доходов бюджетов (по главным администраторам доходов местного бюджета);</w:t>
      </w:r>
    </w:p>
    <w:p w:rsidR="00E2044F" w:rsidRPr="00E2044F" w:rsidRDefault="00E2044F" w:rsidP="00E2044F">
      <w:pPr>
        <w:widowControl w:val="0"/>
        <w:numPr>
          <w:ilvl w:val="0"/>
          <w:numId w:val="16"/>
        </w:numPr>
        <w:tabs>
          <w:tab w:val="num" w:pos="0"/>
          <w:tab w:val="left" w:pos="1026"/>
        </w:tabs>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доходов местного бюджета по кодам видов доходов, подвидов доходов, классификации операций сектора муниципального управления, относящихся к доходам бюджетов;</w:t>
      </w:r>
    </w:p>
    <w:p w:rsidR="00E2044F" w:rsidRPr="00E2044F" w:rsidRDefault="00E2044F" w:rsidP="00E2044F">
      <w:pPr>
        <w:widowControl w:val="0"/>
        <w:numPr>
          <w:ilvl w:val="0"/>
          <w:numId w:val="16"/>
        </w:numPr>
        <w:tabs>
          <w:tab w:val="num" w:pos="0"/>
          <w:tab w:val="left" w:pos="1026"/>
        </w:tabs>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расходов местного бюджета по ведомственной структуре расходов местного бюджета;</w:t>
      </w:r>
    </w:p>
    <w:p w:rsidR="00E2044F" w:rsidRPr="00E2044F" w:rsidRDefault="00E2044F" w:rsidP="00E2044F">
      <w:pPr>
        <w:widowControl w:val="0"/>
        <w:numPr>
          <w:ilvl w:val="0"/>
          <w:numId w:val="16"/>
        </w:numPr>
        <w:tabs>
          <w:tab w:val="num" w:pos="0"/>
          <w:tab w:val="left" w:pos="1026"/>
        </w:tabs>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расходов местного бюджета по разделам и подразделам классификации расходов бюджетов;</w:t>
      </w:r>
    </w:p>
    <w:p w:rsidR="00E2044F" w:rsidRPr="00E2044F" w:rsidRDefault="00E2044F" w:rsidP="00E2044F">
      <w:pPr>
        <w:widowControl w:val="0"/>
        <w:numPr>
          <w:ilvl w:val="0"/>
          <w:numId w:val="16"/>
        </w:numPr>
        <w:tabs>
          <w:tab w:val="num" w:pos="0"/>
          <w:tab w:val="left" w:pos="1026"/>
        </w:tabs>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источников финансирования дефицита местного бюджета  по кодам классификации источников финансирования </w:t>
      </w:r>
      <w:r w:rsidRPr="00E2044F">
        <w:rPr>
          <w:rFonts w:ascii="Times New Roman" w:eastAsia="Times New Roman" w:hAnsi="Times New Roman" w:cs="Times New Roman"/>
          <w:sz w:val="28"/>
          <w:szCs w:val="28"/>
          <w:lang w:eastAsia="ru-RU"/>
        </w:rPr>
        <w:lastRenderedPageBreak/>
        <w:t>дефицита бюджетов (по главным администраторам источников финансирования дефицита местного бюджета);</w:t>
      </w:r>
    </w:p>
    <w:p w:rsidR="00E2044F" w:rsidRPr="00E2044F" w:rsidRDefault="00E2044F" w:rsidP="00E2044F">
      <w:pPr>
        <w:widowControl w:val="0"/>
        <w:numPr>
          <w:ilvl w:val="0"/>
          <w:numId w:val="16"/>
        </w:numPr>
        <w:tabs>
          <w:tab w:val="num" w:pos="0"/>
          <w:tab w:val="left" w:pos="1026"/>
        </w:tabs>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источников финансирования дефицита районного бюджета по кодам групп, подгрупп, статей, видов источников финансирования дефицита бюджетов классификации операций сектора государственного управления, относящихся к источникам финансирования дефицита бюджетов.</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31. Документы и материалы, представляемые одновременно с годовым отчетом об исполнении местного бюджета</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Одновременно с годовым отчетом об исполнении местного бюджета администрацией Ишимского сельсовета Чистоозерного района Новосибирской области в Совет депутатов Ишимского сельсовета Чистоозерного района Новосибирской области представляются:</w:t>
      </w:r>
    </w:p>
    <w:p w:rsidR="00E2044F" w:rsidRPr="00E2044F" w:rsidRDefault="00E2044F" w:rsidP="00E2044F">
      <w:pPr>
        <w:widowControl w:val="0"/>
        <w:numPr>
          <w:ilvl w:val="0"/>
          <w:numId w:val="13"/>
        </w:numPr>
        <w:tabs>
          <w:tab w:val="num" w:pos="0"/>
          <w:tab w:val="left" w:pos="1083"/>
          <w:tab w:val="num" w:pos="1260"/>
        </w:tabs>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пояснительная записка к отчету об исполнении местного бюджета  с указанием причин неисполнения утвержденных решением о местном бюджете объемов доходов, причин отклонения кассового исполнения от уточненных ассигнований более чем на 5 процентов;</w:t>
      </w:r>
    </w:p>
    <w:p w:rsidR="00E2044F" w:rsidRPr="00E2044F" w:rsidRDefault="00E2044F" w:rsidP="00E2044F">
      <w:pPr>
        <w:widowControl w:val="0"/>
        <w:numPr>
          <w:ilvl w:val="0"/>
          <w:numId w:val="13"/>
        </w:numPr>
        <w:tabs>
          <w:tab w:val="num" w:pos="0"/>
          <w:tab w:val="left" w:pos="1083"/>
          <w:tab w:val="num" w:pos="1260"/>
        </w:tabs>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отчет о предоставлении и погашении бюджетных кредитов;</w:t>
      </w:r>
    </w:p>
    <w:p w:rsidR="00E2044F" w:rsidRPr="00E2044F" w:rsidRDefault="00E2044F" w:rsidP="00E2044F">
      <w:pPr>
        <w:widowControl w:val="0"/>
        <w:numPr>
          <w:ilvl w:val="0"/>
          <w:numId w:val="13"/>
        </w:numPr>
        <w:tabs>
          <w:tab w:val="num" w:pos="0"/>
          <w:tab w:val="left" w:pos="1083"/>
          <w:tab w:val="num" w:pos="1260"/>
        </w:tabs>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отчет о предоставленных муниципальных гарантиях Ишимского сельсовета Чистоозерного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E2044F" w:rsidRPr="00E2044F" w:rsidRDefault="00E2044F" w:rsidP="00E2044F">
      <w:pPr>
        <w:widowControl w:val="0"/>
        <w:numPr>
          <w:ilvl w:val="0"/>
          <w:numId w:val="13"/>
        </w:numPr>
        <w:tabs>
          <w:tab w:val="num" w:pos="0"/>
          <w:tab w:val="left" w:pos="1083"/>
          <w:tab w:val="num" w:pos="1260"/>
        </w:tabs>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расшифровка кредитных соглашений и договоров, заключенных от имени Ишимского сельсовета Чистоозерного района Новосибирской области, по кредиторам и суммам на начало и конец отчетного финансового года;</w:t>
      </w:r>
    </w:p>
    <w:p w:rsidR="00E2044F" w:rsidRPr="00E2044F" w:rsidRDefault="00E2044F" w:rsidP="00E2044F">
      <w:pPr>
        <w:widowControl w:val="0"/>
        <w:numPr>
          <w:ilvl w:val="0"/>
          <w:numId w:val="13"/>
        </w:numPr>
        <w:tabs>
          <w:tab w:val="num" w:pos="0"/>
          <w:tab w:val="left" w:pos="1083"/>
          <w:tab w:val="num" w:pos="1260"/>
        </w:tabs>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отчет об исполнении бюджета Ишимского сельсовета Чистоозерного района Новосибирской области за отчетный финансовый год;</w:t>
      </w:r>
    </w:p>
    <w:p w:rsidR="00E2044F" w:rsidRPr="00E2044F" w:rsidRDefault="00E2044F" w:rsidP="00E2044F">
      <w:pPr>
        <w:autoSpaceDE w:val="0"/>
        <w:autoSpaceDN w:val="0"/>
        <w:adjustRightInd w:val="0"/>
        <w:spacing w:after="0" w:line="240" w:lineRule="auto"/>
        <w:ind w:firstLine="72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6)  структура муниципального долга Ишимского сельсовета Чистоозерного района Новосибирской области по состоянию на 1 число года, следующего за отчетным;</w:t>
      </w:r>
    </w:p>
    <w:p w:rsidR="00E2044F" w:rsidRPr="00E2044F" w:rsidRDefault="00E2044F" w:rsidP="00E2044F">
      <w:pPr>
        <w:autoSpaceDE w:val="0"/>
        <w:autoSpaceDN w:val="0"/>
        <w:adjustRightInd w:val="0"/>
        <w:spacing w:after="0" w:line="240" w:lineRule="auto"/>
        <w:ind w:firstLine="72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7) расшифровка кредиторской и дебиторской задолженности главного распорядителя бюджетных средств по состоянию на отчетную дату;  </w:t>
      </w:r>
    </w:p>
    <w:p w:rsidR="00E2044F" w:rsidRPr="00E2044F" w:rsidRDefault="00E2044F" w:rsidP="00E2044F">
      <w:pPr>
        <w:widowControl w:val="0"/>
        <w:tabs>
          <w:tab w:val="left" w:pos="0"/>
        </w:tabs>
        <w:autoSpaceDE w:val="0"/>
        <w:autoSpaceDN w:val="0"/>
        <w:adjustRightInd w:val="0"/>
        <w:spacing w:after="0" w:line="240" w:lineRule="auto"/>
        <w:ind w:firstLine="72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8) информация по изменению реестра муниципальной собственности за отчетный финансовый год с пояснительной запиской;</w:t>
      </w:r>
    </w:p>
    <w:p w:rsidR="00E2044F" w:rsidRPr="00E2044F" w:rsidRDefault="00E2044F" w:rsidP="00E2044F">
      <w:pPr>
        <w:widowControl w:val="0"/>
        <w:tabs>
          <w:tab w:val="left" w:pos="0"/>
        </w:tabs>
        <w:autoSpaceDE w:val="0"/>
        <w:autoSpaceDN w:val="0"/>
        <w:adjustRightInd w:val="0"/>
        <w:spacing w:after="0" w:line="240" w:lineRule="auto"/>
        <w:ind w:firstLine="72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9) отчет о результатах реализации плана социально-экономического развития Ишимского сельсовета Чистоозерного района Новосибирской области за отчетный финансовый год с пояснительной запиской;</w:t>
      </w:r>
    </w:p>
    <w:p w:rsidR="00E2044F" w:rsidRPr="00E2044F" w:rsidRDefault="00E2044F" w:rsidP="00E2044F">
      <w:pPr>
        <w:autoSpaceDE w:val="0"/>
        <w:autoSpaceDN w:val="0"/>
        <w:adjustRightInd w:val="0"/>
        <w:spacing w:after="0" w:line="240" w:lineRule="auto"/>
        <w:ind w:firstLine="720"/>
        <w:jc w:val="both"/>
        <w:textAlignment w:val="baseline"/>
        <w:outlineLvl w:val="1"/>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10) информацию об исполнении местного бюджета за отчетный финансовый год (при наличии соответствующих показателей):</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lastRenderedPageBreak/>
        <w:t xml:space="preserve">  а) расходы местного бюджета на исполнение публичных нормативных обязательств с указанием кодов целевых статей, разделов, подразделов и главных распорядителей бюджетных средств, фактических данных по количеству получателей и размеру выплат по каждому публичного нормативного обязательства;</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б) расходы местного бюджета на реализацию муниципальных программ Ишимского сельсовета Чистоозерного района Новосибирской области в структуре кодов классификации расходов бюджетов;</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в) расходы местного бюджета на капитальные вложения по направлениям и объектам  по кодам классификации расходов бюджетов;</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г) программы муниципальных внутренних заимствований Ишимского сельсовета Чистоозерного района Новосибирской области </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д) программы муниципальных гарантий Ишимского сельсовета Чистоозерного района Новосибирской области в валюте Российской Федерации </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е) прогнозного плана приватизации муниципального имущества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ж) доходы и расходы муниципального дорожного фонда Ишимского сельсовета Чистоозерного района Новосибирской области в структуре кодов бюджетной классификации.</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32. Порядок рассмотрения годового отчета об исполнении местного бюджета Советом депутатов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1. Годовой отчет об исполнении местного бюджета с материалами и документами, указанными в </w:t>
      </w:r>
      <w:hyperlink r:id="rId17" w:history="1">
        <w:r w:rsidRPr="00E2044F">
          <w:rPr>
            <w:rFonts w:ascii="Times New Roman" w:eastAsia="Times New Roman" w:hAnsi="Times New Roman" w:cs="Times New Roman"/>
            <w:sz w:val="28"/>
            <w:szCs w:val="28"/>
            <w:lang w:eastAsia="ru-RU"/>
          </w:rPr>
          <w:t xml:space="preserve">статье </w:t>
        </w:r>
      </w:hyperlink>
      <w:r w:rsidRPr="00E2044F">
        <w:rPr>
          <w:rFonts w:ascii="Times New Roman" w:eastAsia="Times New Roman" w:hAnsi="Times New Roman" w:cs="Times New Roman"/>
          <w:sz w:val="28"/>
          <w:szCs w:val="28"/>
          <w:lang w:eastAsia="ru-RU"/>
        </w:rPr>
        <w:t>31 настоящего Положения, подлежит регистрации в Совете депутатов Ишимского сельсовета Чистоозерного района Новосибирской области в установленном порядке.</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Решение о рассмотрении годового отчета об исполнении местного бюджета Советом депутатов Ишимского сельсовета Чистоозерного района Новосибирской области принимает Председатель Совета депутатов Ч Ишимского сельсовета Чистоозерного района Новосибирской области.</w:t>
      </w:r>
    </w:p>
    <w:p w:rsidR="00E2044F" w:rsidRPr="00E2044F" w:rsidRDefault="00E2044F" w:rsidP="00E2044F">
      <w:pPr>
        <w:widowControl w:val="0"/>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3. Председатель Совета депутатов Ишимского сельсовета Чистоозерного района Новосибирской области принимает решение о рассмотрении проекта решения в Совете депутатов Ишимского сельсовета Чистоозерного района Новосибирской области при условии соответствия его требованиям статей 30 и 31настоящего Положения либо о его возвращении на доработку при несоответствии этим требованиям. </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4. Доработанный проект решения со всеми необходимыми документами представляется в Совет депутатов Ишимского сельсовета Чистоозерного района Новосибирской области в течение 10 рабочих дней со дня возврата.</w:t>
      </w:r>
    </w:p>
    <w:p w:rsidR="00E2044F" w:rsidRPr="00E2044F" w:rsidRDefault="00E2044F" w:rsidP="00E2044F">
      <w:pPr>
        <w:widowControl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 xml:space="preserve">         5. Совет депутатов Ишимского сельсовета Чистоозерного района Новосибирской области рассматривает отчет об исполнении местного бюджета  в течение месяца со дня поступления проекта решения в Совет депутатов Ишимского сельсовета Чистоозерного района Новосибирской области.</w:t>
      </w:r>
    </w:p>
    <w:p w:rsidR="00E2044F" w:rsidRPr="00E2044F" w:rsidRDefault="00E2044F" w:rsidP="00E2044F">
      <w:pPr>
        <w:widowControl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lastRenderedPageBreak/>
        <w:t xml:space="preserve">          6. По результатам рассмотрения годового отчета об исполнении местного бюджета Совет депутатов Ишимского сельсовета Чистоозерного района Новосибирской области принимает решение об утверждении либо отклонении решения об исполнении местного бюджета за отчетный финансовый год.</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7. В случае отклонения Советом депутатов Ишимского сельсовета Чистоозерного района Новосибирской области решения об исполнении местного бюджета за отчетный финансовый год он возвращается для устранения фактов недостоверного или неполного отражения данных и повторного представления в срок, не превышающий одного месяца.</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33. Публичные слушания по годовому отчету об исполнении местного бюджета.</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По годовому отчету об исполнении местного бюджета проводятся публичные слушания в порядке, предусмотренном статьей 23 настоящего Положения для проведения публичных слушаний по проекту местного бюджета.</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34.  Рассмотрение проекта решения об исполнении местного бюджета за отчетный финансовый год.</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При рассмотрении отчета об исполнении местного бюджета за отчетный финансовый год Совет депутатов Ишимского сельсовета Чистоозерного района Новосибирской области заслушивает и обсуждает:</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доклад Главы Ишимского сельсовета Чистоозерного района Новосибирской области или уполномоченного лица;</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сводное заключение комиссии по бюджету, налоговой, финансово-кредитной политике.</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По решению комиссии по бюджету, налоговой, финансово-кредитной политике на сессии Совета депутатов Ишимского сельсовета Чистоозерного района Новосибирской области может быть заслушан содоклад руководителя ревизионной комиссии Чистоозерного района по заключению об исполнении местного бюджета за отчетный финансовый год.</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Порядок рассмотрения решения на сессии осуществляется в соответствии с Регламентом Совета депутатов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35. Порядок представления и рассмотрения отчетов об исполнении местного бюджета за первый квартал, полугодие и девять месяцев текущего финансового года.</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Отчеты об исполнении местного бюджета за первый квартал, полугодие и девять месяцев (далее-квартальный отчет) текущего финансового года утверждаются администрацией Ишимского сельсовета Чистоозерного района Новосибирской области и направляются в срок не позднее 45 календарных дней после окончания отчетного периода в Совет депутатов Ишимского сельсовета Чистоозерного района Новосибирской области и Ревизионную комиссию Чистоозерного района Новосибирской области.</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Одновременно с квартальным отчетом об исполнении местного бюджета представляется:</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lastRenderedPageBreak/>
        <w:t>1) 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 Плановые назначения приводятся согласно закону о местном бюджете, сводной бюджетной росписи и (или) кассовому плану с учетом всех изменений.</w:t>
      </w:r>
    </w:p>
    <w:p w:rsidR="00E2044F" w:rsidRPr="00E2044F" w:rsidRDefault="00E2044F" w:rsidP="00E2044F">
      <w:pPr>
        <w:widowControl w:val="0"/>
        <w:autoSpaceDE w:val="0"/>
        <w:autoSpaceDN w:val="0"/>
        <w:adjustRightInd w:val="0"/>
        <w:spacing w:after="0" w:line="240" w:lineRule="auto"/>
        <w:ind w:firstLine="741"/>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3. По предложению постоянной комиссии по бюджету, налоговой, финансово-кредитной политике рассмотрение квартального отчета об исполнении местного бюджета может быть внесено на рассмотрение сессии  Совета депутатов Ишимского сельсовета Чистоозерного района Новосибирской области.</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36. Запрос дополнительной информации</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Совет депутатов Ишимского сельсовета Чистоозерного района Новосибирской области и Ревизионная комиссии Чистоозерного района в процессе исполнения местного бюджета вправе запрашивать оперативную информацию, связанную с исполнением местного бюджета и использованием бюджетных средств в течение всего финансового года. Ответ на запрос должен быть представлен в  течение 10 календарных дней.</w:t>
      </w:r>
    </w:p>
    <w:p w:rsidR="00E2044F" w:rsidRPr="00E2044F" w:rsidRDefault="00E2044F" w:rsidP="00E2044F">
      <w:pPr>
        <w:autoSpaceDE w:val="0"/>
        <w:autoSpaceDN w:val="0"/>
        <w:adjustRightInd w:val="0"/>
        <w:spacing w:after="0" w:line="240" w:lineRule="auto"/>
        <w:jc w:val="center"/>
        <w:textAlignment w:val="baseline"/>
        <w:outlineLvl w:val="0"/>
        <w:rPr>
          <w:rFonts w:ascii="Times New Roman" w:eastAsia="Times New Roman" w:hAnsi="Times New Roman" w:cs="Times New Roman"/>
          <w:b/>
          <w:bCs/>
          <w:sz w:val="28"/>
          <w:szCs w:val="28"/>
          <w:lang w:eastAsia="ru-RU"/>
        </w:rPr>
      </w:pPr>
      <w:r w:rsidRPr="00E2044F">
        <w:rPr>
          <w:rFonts w:ascii="Times New Roman" w:eastAsia="Times New Roman" w:hAnsi="Times New Roman" w:cs="Times New Roman"/>
          <w:b/>
          <w:bCs/>
          <w:sz w:val="28"/>
          <w:szCs w:val="28"/>
          <w:lang w:eastAsia="ru-RU"/>
        </w:rPr>
        <w:t>Глава 8. ЗАКЛЮЧИТЕЛЬНЫЕ ПОЛОЖЕНИЯ</w:t>
      </w:r>
    </w:p>
    <w:p w:rsidR="00E2044F" w:rsidRPr="00E2044F" w:rsidRDefault="00E2044F" w:rsidP="00E2044F">
      <w:pPr>
        <w:autoSpaceDE w:val="0"/>
        <w:autoSpaceDN w:val="0"/>
        <w:adjustRightInd w:val="0"/>
        <w:spacing w:after="0" w:line="240" w:lineRule="auto"/>
        <w:ind w:firstLine="540"/>
        <w:jc w:val="both"/>
        <w:textAlignment w:val="baseline"/>
        <w:outlineLvl w:val="1"/>
        <w:rPr>
          <w:rFonts w:ascii="Times New Roman" w:eastAsia="Times New Roman" w:hAnsi="Times New Roman" w:cs="Times New Roman"/>
          <w:b/>
          <w:sz w:val="28"/>
          <w:szCs w:val="28"/>
          <w:lang w:eastAsia="ru-RU"/>
        </w:rPr>
      </w:pPr>
      <w:r w:rsidRPr="00E2044F">
        <w:rPr>
          <w:rFonts w:ascii="Times New Roman" w:eastAsia="Times New Roman" w:hAnsi="Times New Roman" w:cs="Times New Roman"/>
          <w:b/>
          <w:sz w:val="28"/>
          <w:szCs w:val="28"/>
          <w:lang w:eastAsia="ru-RU"/>
        </w:rPr>
        <w:t>Статья 37. Вступление в силу настоящего Положения</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1. Настоящее Положение вступает в силу после официального опубликования.</w:t>
      </w:r>
    </w:p>
    <w:p w:rsidR="00E2044F" w:rsidRPr="00E2044F" w:rsidRDefault="00E2044F" w:rsidP="00E2044F">
      <w:pPr>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ru-RU"/>
        </w:rPr>
      </w:pPr>
      <w:r w:rsidRPr="00E2044F">
        <w:rPr>
          <w:rFonts w:ascii="Times New Roman" w:eastAsia="Times New Roman" w:hAnsi="Times New Roman" w:cs="Times New Roman"/>
          <w:sz w:val="28"/>
          <w:szCs w:val="28"/>
          <w:lang w:eastAsia="ru-RU"/>
        </w:rPr>
        <w:t>2. До приведения решений Совета Депутатов Ишимского сельсовета Чистоозерного района Новосибирской области и иных нормативных правовых актов, действующих на территории Ишимского сельсовета Чистоозерного района Новосибирской области, в соответствие с настоящим Положением решения Совета Депутатов Ишимского сельсовета Чистоозерного района Новосибирской области и иные нормативные правовые акты Ишимского сельсовета Чистоозерного района Новосибирской области, действующие на территории Ишимского сельсовета Чистоозерного района Новосибирской области, применяются в части, не противоречащей настоящему Положению.</w:t>
      </w:r>
    </w:p>
    <w:p w:rsidR="00EA4D7A" w:rsidRDefault="00EA4D7A"/>
    <w:sectPr w:rsidR="00EA4D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8CA4FCE4"/>
    <w:lvl w:ilvl="0">
      <w:start w:val="1"/>
      <w:numFmt w:val="bullet"/>
      <w:lvlText w:val=""/>
      <w:lvlJc w:val="left"/>
      <w:pPr>
        <w:tabs>
          <w:tab w:val="num" w:pos="926"/>
        </w:tabs>
        <w:ind w:left="926" w:hanging="360"/>
      </w:pPr>
      <w:rPr>
        <w:rFonts w:ascii="Symbol" w:hAnsi="Symbol" w:hint="default"/>
      </w:rPr>
    </w:lvl>
  </w:abstractNum>
  <w:abstractNum w:abstractNumId="1">
    <w:nsid w:val="0823600E"/>
    <w:multiLevelType w:val="hybridMultilevel"/>
    <w:tmpl w:val="2ECE14A4"/>
    <w:lvl w:ilvl="0" w:tplc="7ABE403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8695E4B"/>
    <w:multiLevelType w:val="hybridMultilevel"/>
    <w:tmpl w:val="BF2EDF58"/>
    <w:lvl w:ilvl="0" w:tplc="01EAC0CA">
      <w:start w:val="1"/>
      <w:numFmt w:val="bullet"/>
      <w:lvlText w:val="-"/>
      <w:lvlJc w:val="left"/>
      <w:pPr>
        <w:tabs>
          <w:tab w:val="num" w:pos="1644"/>
        </w:tabs>
        <w:ind w:left="1644" w:hanging="960"/>
      </w:pPr>
      <w:rPr>
        <w:rFonts w:ascii="Times New Roman" w:eastAsia="Times New Roman" w:hAnsi="Times New Roman" w:cs="Times New Roman" w:hint="default"/>
      </w:rPr>
    </w:lvl>
    <w:lvl w:ilvl="1" w:tplc="04190003" w:tentative="1">
      <w:start w:val="1"/>
      <w:numFmt w:val="bullet"/>
      <w:lvlText w:val="o"/>
      <w:lvlJc w:val="left"/>
      <w:pPr>
        <w:tabs>
          <w:tab w:val="num" w:pos="1764"/>
        </w:tabs>
        <w:ind w:left="1764" w:hanging="360"/>
      </w:pPr>
      <w:rPr>
        <w:rFonts w:ascii="Courier New" w:hAnsi="Courier New" w:hint="default"/>
      </w:rPr>
    </w:lvl>
    <w:lvl w:ilvl="2" w:tplc="04190005" w:tentative="1">
      <w:start w:val="1"/>
      <w:numFmt w:val="bullet"/>
      <w:lvlText w:val=""/>
      <w:lvlJc w:val="left"/>
      <w:pPr>
        <w:tabs>
          <w:tab w:val="num" w:pos="2484"/>
        </w:tabs>
        <w:ind w:left="2484" w:hanging="360"/>
      </w:pPr>
      <w:rPr>
        <w:rFonts w:ascii="Wingdings" w:hAnsi="Wingdings" w:hint="default"/>
      </w:rPr>
    </w:lvl>
    <w:lvl w:ilvl="3" w:tplc="04190001" w:tentative="1">
      <w:start w:val="1"/>
      <w:numFmt w:val="bullet"/>
      <w:lvlText w:val=""/>
      <w:lvlJc w:val="left"/>
      <w:pPr>
        <w:tabs>
          <w:tab w:val="num" w:pos="3204"/>
        </w:tabs>
        <w:ind w:left="3204" w:hanging="360"/>
      </w:pPr>
      <w:rPr>
        <w:rFonts w:ascii="Symbol" w:hAnsi="Symbol" w:hint="default"/>
      </w:rPr>
    </w:lvl>
    <w:lvl w:ilvl="4" w:tplc="04190003" w:tentative="1">
      <w:start w:val="1"/>
      <w:numFmt w:val="bullet"/>
      <w:lvlText w:val="o"/>
      <w:lvlJc w:val="left"/>
      <w:pPr>
        <w:tabs>
          <w:tab w:val="num" w:pos="3924"/>
        </w:tabs>
        <w:ind w:left="3924" w:hanging="360"/>
      </w:pPr>
      <w:rPr>
        <w:rFonts w:ascii="Courier New" w:hAnsi="Courier New" w:hint="default"/>
      </w:rPr>
    </w:lvl>
    <w:lvl w:ilvl="5" w:tplc="04190005" w:tentative="1">
      <w:start w:val="1"/>
      <w:numFmt w:val="bullet"/>
      <w:lvlText w:val=""/>
      <w:lvlJc w:val="left"/>
      <w:pPr>
        <w:tabs>
          <w:tab w:val="num" w:pos="4644"/>
        </w:tabs>
        <w:ind w:left="4644" w:hanging="360"/>
      </w:pPr>
      <w:rPr>
        <w:rFonts w:ascii="Wingdings" w:hAnsi="Wingdings" w:hint="default"/>
      </w:rPr>
    </w:lvl>
    <w:lvl w:ilvl="6" w:tplc="04190001" w:tentative="1">
      <w:start w:val="1"/>
      <w:numFmt w:val="bullet"/>
      <w:lvlText w:val=""/>
      <w:lvlJc w:val="left"/>
      <w:pPr>
        <w:tabs>
          <w:tab w:val="num" w:pos="5364"/>
        </w:tabs>
        <w:ind w:left="5364" w:hanging="360"/>
      </w:pPr>
      <w:rPr>
        <w:rFonts w:ascii="Symbol" w:hAnsi="Symbol" w:hint="default"/>
      </w:rPr>
    </w:lvl>
    <w:lvl w:ilvl="7" w:tplc="04190003" w:tentative="1">
      <w:start w:val="1"/>
      <w:numFmt w:val="bullet"/>
      <w:lvlText w:val="o"/>
      <w:lvlJc w:val="left"/>
      <w:pPr>
        <w:tabs>
          <w:tab w:val="num" w:pos="6084"/>
        </w:tabs>
        <w:ind w:left="6084" w:hanging="360"/>
      </w:pPr>
      <w:rPr>
        <w:rFonts w:ascii="Courier New" w:hAnsi="Courier New" w:hint="default"/>
      </w:rPr>
    </w:lvl>
    <w:lvl w:ilvl="8" w:tplc="04190005" w:tentative="1">
      <w:start w:val="1"/>
      <w:numFmt w:val="bullet"/>
      <w:lvlText w:val=""/>
      <w:lvlJc w:val="left"/>
      <w:pPr>
        <w:tabs>
          <w:tab w:val="num" w:pos="6804"/>
        </w:tabs>
        <w:ind w:left="6804" w:hanging="360"/>
      </w:pPr>
      <w:rPr>
        <w:rFonts w:ascii="Wingdings" w:hAnsi="Wingdings" w:hint="default"/>
      </w:rPr>
    </w:lvl>
  </w:abstractNum>
  <w:abstractNum w:abstractNumId="3">
    <w:nsid w:val="12C43005"/>
    <w:multiLevelType w:val="hybridMultilevel"/>
    <w:tmpl w:val="684829FC"/>
    <w:lvl w:ilvl="0" w:tplc="9D9ABF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9BB6073"/>
    <w:multiLevelType w:val="hybridMultilevel"/>
    <w:tmpl w:val="C37CF95E"/>
    <w:lvl w:ilvl="0" w:tplc="04190011">
      <w:start w:val="1"/>
      <w:numFmt w:val="decimal"/>
      <w:lvlText w:val="%1)"/>
      <w:lvlJc w:val="left"/>
      <w:pPr>
        <w:tabs>
          <w:tab w:val="num" w:pos="1461"/>
        </w:tabs>
        <w:ind w:left="1461" w:hanging="360"/>
      </w:pPr>
    </w:lvl>
    <w:lvl w:ilvl="1" w:tplc="04190019" w:tentative="1">
      <w:start w:val="1"/>
      <w:numFmt w:val="lowerLetter"/>
      <w:lvlText w:val="%2."/>
      <w:lvlJc w:val="left"/>
      <w:pPr>
        <w:tabs>
          <w:tab w:val="num" w:pos="2181"/>
        </w:tabs>
        <w:ind w:left="2181" w:hanging="360"/>
      </w:pPr>
    </w:lvl>
    <w:lvl w:ilvl="2" w:tplc="0419001B" w:tentative="1">
      <w:start w:val="1"/>
      <w:numFmt w:val="lowerRoman"/>
      <w:lvlText w:val="%3."/>
      <w:lvlJc w:val="right"/>
      <w:pPr>
        <w:tabs>
          <w:tab w:val="num" w:pos="2901"/>
        </w:tabs>
        <w:ind w:left="2901" w:hanging="180"/>
      </w:p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abstractNum w:abstractNumId="5">
    <w:nsid w:val="1A8346E0"/>
    <w:multiLevelType w:val="hybridMultilevel"/>
    <w:tmpl w:val="738E7344"/>
    <w:lvl w:ilvl="0" w:tplc="7742B9FC">
      <w:start w:val="20"/>
      <w:numFmt w:val="decimal"/>
      <w:lvlText w:val="%1)"/>
      <w:lvlJc w:val="left"/>
      <w:pPr>
        <w:ind w:left="960" w:hanging="384"/>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6">
    <w:nsid w:val="1B6C2E94"/>
    <w:multiLevelType w:val="hybridMultilevel"/>
    <w:tmpl w:val="03623FBA"/>
    <w:lvl w:ilvl="0" w:tplc="FEDCDC74">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1D062E2A"/>
    <w:multiLevelType w:val="hybridMultilevel"/>
    <w:tmpl w:val="6E2C0576"/>
    <w:lvl w:ilvl="0" w:tplc="04190011">
      <w:start w:val="1"/>
      <w:numFmt w:val="decimal"/>
      <w:lvlText w:val="%1)"/>
      <w:lvlJc w:val="left"/>
      <w:pPr>
        <w:tabs>
          <w:tab w:val="num" w:pos="1461"/>
        </w:tabs>
        <w:ind w:left="1461" w:hanging="360"/>
      </w:pPr>
    </w:lvl>
    <w:lvl w:ilvl="1" w:tplc="04190019" w:tentative="1">
      <w:start w:val="1"/>
      <w:numFmt w:val="lowerLetter"/>
      <w:lvlText w:val="%2."/>
      <w:lvlJc w:val="left"/>
      <w:pPr>
        <w:tabs>
          <w:tab w:val="num" w:pos="2181"/>
        </w:tabs>
        <w:ind w:left="2181" w:hanging="360"/>
      </w:pPr>
    </w:lvl>
    <w:lvl w:ilvl="2" w:tplc="0419001B" w:tentative="1">
      <w:start w:val="1"/>
      <w:numFmt w:val="lowerRoman"/>
      <w:lvlText w:val="%3."/>
      <w:lvlJc w:val="right"/>
      <w:pPr>
        <w:tabs>
          <w:tab w:val="num" w:pos="2901"/>
        </w:tabs>
        <w:ind w:left="2901" w:hanging="180"/>
      </w:p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abstractNum w:abstractNumId="8">
    <w:nsid w:val="1E7700D4"/>
    <w:multiLevelType w:val="hybridMultilevel"/>
    <w:tmpl w:val="A0A8EE70"/>
    <w:lvl w:ilvl="0" w:tplc="E3C0DBD2">
      <w:start w:val="1"/>
      <w:numFmt w:val="decimal"/>
      <w:lvlText w:val="%1."/>
      <w:lvlJc w:val="left"/>
      <w:pPr>
        <w:tabs>
          <w:tab w:val="num" w:pos="0"/>
        </w:tabs>
        <w:ind w:left="0" w:hanging="360"/>
      </w:pPr>
      <w:rPr>
        <w:rFonts w:hint="default"/>
      </w:rPr>
    </w:lvl>
    <w:lvl w:ilvl="1" w:tplc="F694237C">
      <w:start w:val="1"/>
      <w:numFmt w:val="decimal"/>
      <w:lvlText w:val="(%2)"/>
      <w:lvlJc w:val="left"/>
      <w:pPr>
        <w:tabs>
          <w:tab w:val="num" w:pos="469"/>
        </w:tabs>
        <w:ind w:left="469" w:hanging="360"/>
      </w:pPr>
      <w:rPr>
        <w:rFonts w:hint="default"/>
      </w:rPr>
    </w:lvl>
    <w:lvl w:ilvl="2" w:tplc="0419001B" w:tentative="1">
      <w:start w:val="1"/>
      <w:numFmt w:val="lowerRoman"/>
      <w:lvlText w:val="%3."/>
      <w:lvlJc w:val="right"/>
      <w:pPr>
        <w:tabs>
          <w:tab w:val="num" w:pos="1189"/>
        </w:tabs>
        <w:ind w:left="1189" w:hanging="180"/>
      </w:pPr>
    </w:lvl>
    <w:lvl w:ilvl="3" w:tplc="0419000F" w:tentative="1">
      <w:start w:val="1"/>
      <w:numFmt w:val="decimal"/>
      <w:lvlText w:val="%4."/>
      <w:lvlJc w:val="left"/>
      <w:pPr>
        <w:tabs>
          <w:tab w:val="num" w:pos="1909"/>
        </w:tabs>
        <w:ind w:left="1909" w:hanging="360"/>
      </w:pPr>
    </w:lvl>
    <w:lvl w:ilvl="4" w:tplc="04190019" w:tentative="1">
      <w:start w:val="1"/>
      <w:numFmt w:val="lowerLetter"/>
      <w:lvlText w:val="%5."/>
      <w:lvlJc w:val="left"/>
      <w:pPr>
        <w:tabs>
          <w:tab w:val="num" w:pos="2629"/>
        </w:tabs>
        <w:ind w:left="2629" w:hanging="360"/>
      </w:pPr>
    </w:lvl>
    <w:lvl w:ilvl="5" w:tplc="0419001B" w:tentative="1">
      <w:start w:val="1"/>
      <w:numFmt w:val="lowerRoman"/>
      <w:lvlText w:val="%6."/>
      <w:lvlJc w:val="right"/>
      <w:pPr>
        <w:tabs>
          <w:tab w:val="num" w:pos="3349"/>
        </w:tabs>
        <w:ind w:left="3349" w:hanging="180"/>
      </w:pPr>
    </w:lvl>
    <w:lvl w:ilvl="6" w:tplc="0419000F" w:tentative="1">
      <w:start w:val="1"/>
      <w:numFmt w:val="decimal"/>
      <w:lvlText w:val="%7."/>
      <w:lvlJc w:val="left"/>
      <w:pPr>
        <w:tabs>
          <w:tab w:val="num" w:pos="4069"/>
        </w:tabs>
        <w:ind w:left="4069" w:hanging="360"/>
      </w:pPr>
    </w:lvl>
    <w:lvl w:ilvl="7" w:tplc="04190019" w:tentative="1">
      <w:start w:val="1"/>
      <w:numFmt w:val="lowerLetter"/>
      <w:lvlText w:val="%8."/>
      <w:lvlJc w:val="left"/>
      <w:pPr>
        <w:tabs>
          <w:tab w:val="num" w:pos="4789"/>
        </w:tabs>
        <w:ind w:left="4789" w:hanging="360"/>
      </w:pPr>
    </w:lvl>
    <w:lvl w:ilvl="8" w:tplc="0419001B" w:tentative="1">
      <w:start w:val="1"/>
      <w:numFmt w:val="lowerRoman"/>
      <w:lvlText w:val="%9."/>
      <w:lvlJc w:val="right"/>
      <w:pPr>
        <w:tabs>
          <w:tab w:val="num" w:pos="5509"/>
        </w:tabs>
        <w:ind w:left="5509" w:hanging="180"/>
      </w:pPr>
    </w:lvl>
  </w:abstractNum>
  <w:abstractNum w:abstractNumId="9">
    <w:nsid w:val="1F20346A"/>
    <w:multiLevelType w:val="hybridMultilevel"/>
    <w:tmpl w:val="3D0208DA"/>
    <w:lvl w:ilvl="0" w:tplc="DFFA18DE">
      <w:start w:val="14"/>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1F5775F0"/>
    <w:multiLevelType w:val="hybridMultilevel"/>
    <w:tmpl w:val="B78E6AA2"/>
    <w:lvl w:ilvl="0" w:tplc="04190011">
      <w:start w:val="1"/>
      <w:numFmt w:val="decimal"/>
      <w:lvlText w:val="%1)"/>
      <w:lvlJc w:val="left"/>
      <w:pPr>
        <w:tabs>
          <w:tab w:val="num" w:pos="1101"/>
        </w:tabs>
        <w:ind w:left="1101" w:hanging="360"/>
      </w:pPr>
    </w:lvl>
    <w:lvl w:ilvl="1" w:tplc="04190019" w:tentative="1">
      <w:start w:val="1"/>
      <w:numFmt w:val="lowerLetter"/>
      <w:lvlText w:val="%2."/>
      <w:lvlJc w:val="left"/>
      <w:pPr>
        <w:tabs>
          <w:tab w:val="num" w:pos="2124"/>
        </w:tabs>
        <w:ind w:left="2124" w:hanging="360"/>
      </w:pPr>
    </w:lvl>
    <w:lvl w:ilvl="2" w:tplc="0419001B" w:tentative="1">
      <w:start w:val="1"/>
      <w:numFmt w:val="lowerRoman"/>
      <w:lvlText w:val="%3."/>
      <w:lvlJc w:val="right"/>
      <w:pPr>
        <w:tabs>
          <w:tab w:val="num" w:pos="2844"/>
        </w:tabs>
        <w:ind w:left="2844" w:hanging="180"/>
      </w:pPr>
    </w:lvl>
    <w:lvl w:ilvl="3" w:tplc="0419000F" w:tentative="1">
      <w:start w:val="1"/>
      <w:numFmt w:val="decimal"/>
      <w:lvlText w:val="%4."/>
      <w:lvlJc w:val="left"/>
      <w:pPr>
        <w:tabs>
          <w:tab w:val="num" w:pos="3564"/>
        </w:tabs>
        <w:ind w:left="3564" w:hanging="360"/>
      </w:pPr>
    </w:lvl>
    <w:lvl w:ilvl="4" w:tplc="04190019" w:tentative="1">
      <w:start w:val="1"/>
      <w:numFmt w:val="lowerLetter"/>
      <w:lvlText w:val="%5."/>
      <w:lvlJc w:val="left"/>
      <w:pPr>
        <w:tabs>
          <w:tab w:val="num" w:pos="4284"/>
        </w:tabs>
        <w:ind w:left="4284" w:hanging="360"/>
      </w:pPr>
    </w:lvl>
    <w:lvl w:ilvl="5" w:tplc="0419001B" w:tentative="1">
      <w:start w:val="1"/>
      <w:numFmt w:val="lowerRoman"/>
      <w:lvlText w:val="%6."/>
      <w:lvlJc w:val="right"/>
      <w:pPr>
        <w:tabs>
          <w:tab w:val="num" w:pos="5004"/>
        </w:tabs>
        <w:ind w:left="5004" w:hanging="180"/>
      </w:pPr>
    </w:lvl>
    <w:lvl w:ilvl="6" w:tplc="0419000F" w:tentative="1">
      <w:start w:val="1"/>
      <w:numFmt w:val="decimal"/>
      <w:lvlText w:val="%7."/>
      <w:lvlJc w:val="left"/>
      <w:pPr>
        <w:tabs>
          <w:tab w:val="num" w:pos="5724"/>
        </w:tabs>
        <w:ind w:left="5724" w:hanging="360"/>
      </w:pPr>
    </w:lvl>
    <w:lvl w:ilvl="7" w:tplc="04190019" w:tentative="1">
      <w:start w:val="1"/>
      <w:numFmt w:val="lowerLetter"/>
      <w:lvlText w:val="%8."/>
      <w:lvlJc w:val="left"/>
      <w:pPr>
        <w:tabs>
          <w:tab w:val="num" w:pos="6444"/>
        </w:tabs>
        <w:ind w:left="6444" w:hanging="360"/>
      </w:pPr>
    </w:lvl>
    <w:lvl w:ilvl="8" w:tplc="0419001B" w:tentative="1">
      <w:start w:val="1"/>
      <w:numFmt w:val="lowerRoman"/>
      <w:lvlText w:val="%9."/>
      <w:lvlJc w:val="right"/>
      <w:pPr>
        <w:tabs>
          <w:tab w:val="num" w:pos="7164"/>
        </w:tabs>
        <w:ind w:left="7164" w:hanging="180"/>
      </w:pPr>
    </w:lvl>
  </w:abstractNum>
  <w:abstractNum w:abstractNumId="11">
    <w:nsid w:val="1FBE6DEC"/>
    <w:multiLevelType w:val="hybridMultilevel"/>
    <w:tmpl w:val="22D247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CD7E9B"/>
    <w:multiLevelType w:val="hybridMultilevel"/>
    <w:tmpl w:val="07D4CB5E"/>
    <w:lvl w:ilvl="0" w:tplc="2684EBA0">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3">
    <w:nsid w:val="21E75F89"/>
    <w:multiLevelType w:val="hybridMultilevel"/>
    <w:tmpl w:val="BF56EB1E"/>
    <w:lvl w:ilvl="0" w:tplc="04190011">
      <w:start w:val="1"/>
      <w:numFmt w:val="decimal"/>
      <w:lvlText w:val="%1)"/>
      <w:lvlJc w:val="left"/>
      <w:pPr>
        <w:tabs>
          <w:tab w:val="num" w:pos="1461"/>
        </w:tabs>
        <w:ind w:left="1461" w:hanging="360"/>
      </w:pPr>
    </w:lvl>
    <w:lvl w:ilvl="1" w:tplc="04190019" w:tentative="1">
      <w:start w:val="1"/>
      <w:numFmt w:val="lowerLetter"/>
      <w:lvlText w:val="%2."/>
      <w:lvlJc w:val="left"/>
      <w:pPr>
        <w:tabs>
          <w:tab w:val="num" w:pos="2181"/>
        </w:tabs>
        <w:ind w:left="2181" w:hanging="360"/>
      </w:pPr>
    </w:lvl>
    <w:lvl w:ilvl="2" w:tplc="0419001B" w:tentative="1">
      <w:start w:val="1"/>
      <w:numFmt w:val="lowerRoman"/>
      <w:lvlText w:val="%3."/>
      <w:lvlJc w:val="right"/>
      <w:pPr>
        <w:tabs>
          <w:tab w:val="num" w:pos="2901"/>
        </w:tabs>
        <w:ind w:left="2901" w:hanging="180"/>
      </w:p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abstractNum w:abstractNumId="14">
    <w:nsid w:val="251E1782"/>
    <w:multiLevelType w:val="hybridMultilevel"/>
    <w:tmpl w:val="01EABD9C"/>
    <w:lvl w:ilvl="0" w:tplc="04190011">
      <w:start w:val="1"/>
      <w:numFmt w:val="decimal"/>
      <w:lvlText w:val="%1)"/>
      <w:lvlJc w:val="left"/>
      <w:pPr>
        <w:tabs>
          <w:tab w:val="num" w:pos="1461"/>
        </w:tabs>
        <w:ind w:left="1461" w:hanging="360"/>
      </w:pPr>
    </w:lvl>
    <w:lvl w:ilvl="1" w:tplc="04190019" w:tentative="1">
      <w:start w:val="1"/>
      <w:numFmt w:val="lowerLetter"/>
      <w:lvlText w:val="%2."/>
      <w:lvlJc w:val="left"/>
      <w:pPr>
        <w:tabs>
          <w:tab w:val="num" w:pos="2181"/>
        </w:tabs>
        <w:ind w:left="2181" w:hanging="360"/>
      </w:pPr>
    </w:lvl>
    <w:lvl w:ilvl="2" w:tplc="0419001B" w:tentative="1">
      <w:start w:val="1"/>
      <w:numFmt w:val="lowerRoman"/>
      <w:lvlText w:val="%3."/>
      <w:lvlJc w:val="right"/>
      <w:pPr>
        <w:tabs>
          <w:tab w:val="num" w:pos="2901"/>
        </w:tabs>
        <w:ind w:left="2901" w:hanging="180"/>
      </w:p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abstractNum w:abstractNumId="15">
    <w:nsid w:val="267520ED"/>
    <w:multiLevelType w:val="hybridMultilevel"/>
    <w:tmpl w:val="DA64C406"/>
    <w:lvl w:ilvl="0" w:tplc="B0FE7AE4">
      <w:start w:val="1"/>
      <w:numFmt w:val="decimal"/>
      <w:lvlText w:val="%1)"/>
      <w:lvlJc w:val="left"/>
      <w:pPr>
        <w:tabs>
          <w:tab w:val="num" w:pos="1911"/>
        </w:tabs>
        <w:ind w:left="1911" w:hanging="1170"/>
      </w:pPr>
      <w:rPr>
        <w:rFonts w:hint="default"/>
      </w:rPr>
    </w:lvl>
    <w:lvl w:ilvl="1" w:tplc="04190019" w:tentative="1">
      <w:start w:val="1"/>
      <w:numFmt w:val="lowerLetter"/>
      <w:lvlText w:val="%2."/>
      <w:lvlJc w:val="left"/>
      <w:pPr>
        <w:tabs>
          <w:tab w:val="num" w:pos="1821"/>
        </w:tabs>
        <w:ind w:left="1821" w:hanging="360"/>
      </w:pPr>
    </w:lvl>
    <w:lvl w:ilvl="2" w:tplc="0419001B" w:tentative="1">
      <w:start w:val="1"/>
      <w:numFmt w:val="lowerRoman"/>
      <w:lvlText w:val="%3."/>
      <w:lvlJc w:val="right"/>
      <w:pPr>
        <w:tabs>
          <w:tab w:val="num" w:pos="2541"/>
        </w:tabs>
        <w:ind w:left="2541" w:hanging="180"/>
      </w:pPr>
    </w:lvl>
    <w:lvl w:ilvl="3" w:tplc="0419000F" w:tentative="1">
      <w:start w:val="1"/>
      <w:numFmt w:val="decimal"/>
      <w:lvlText w:val="%4."/>
      <w:lvlJc w:val="left"/>
      <w:pPr>
        <w:tabs>
          <w:tab w:val="num" w:pos="3261"/>
        </w:tabs>
        <w:ind w:left="3261" w:hanging="360"/>
      </w:pPr>
    </w:lvl>
    <w:lvl w:ilvl="4" w:tplc="04190019" w:tentative="1">
      <w:start w:val="1"/>
      <w:numFmt w:val="lowerLetter"/>
      <w:lvlText w:val="%5."/>
      <w:lvlJc w:val="left"/>
      <w:pPr>
        <w:tabs>
          <w:tab w:val="num" w:pos="3981"/>
        </w:tabs>
        <w:ind w:left="3981" w:hanging="360"/>
      </w:pPr>
    </w:lvl>
    <w:lvl w:ilvl="5" w:tplc="0419001B" w:tentative="1">
      <w:start w:val="1"/>
      <w:numFmt w:val="lowerRoman"/>
      <w:lvlText w:val="%6."/>
      <w:lvlJc w:val="right"/>
      <w:pPr>
        <w:tabs>
          <w:tab w:val="num" w:pos="4701"/>
        </w:tabs>
        <w:ind w:left="4701" w:hanging="180"/>
      </w:pPr>
    </w:lvl>
    <w:lvl w:ilvl="6" w:tplc="0419000F" w:tentative="1">
      <w:start w:val="1"/>
      <w:numFmt w:val="decimal"/>
      <w:lvlText w:val="%7."/>
      <w:lvlJc w:val="left"/>
      <w:pPr>
        <w:tabs>
          <w:tab w:val="num" w:pos="5421"/>
        </w:tabs>
        <w:ind w:left="5421" w:hanging="360"/>
      </w:pPr>
    </w:lvl>
    <w:lvl w:ilvl="7" w:tplc="04190019" w:tentative="1">
      <w:start w:val="1"/>
      <w:numFmt w:val="lowerLetter"/>
      <w:lvlText w:val="%8."/>
      <w:lvlJc w:val="left"/>
      <w:pPr>
        <w:tabs>
          <w:tab w:val="num" w:pos="6141"/>
        </w:tabs>
        <w:ind w:left="6141" w:hanging="360"/>
      </w:pPr>
    </w:lvl>
    <w:lvl w:ilvl="8" w:tplc="0419001B" w:tentative="1">
      <w:start w:val="1"/>
      <w:numFmt w:val="lowerRoman"/>
      <w:lvlText w:val="%9."/>
      <w:lvlJc w:val="right"/>
      <w:pPr>
        <w:tabs>
          <w:tab w:val="num" w:pos="6861"/>
        </w:tabs>
        <w:ind w:left="6861" w:hanging="180"/>
      </w:pPr>
    </w:lvl>
  </w:abstractNum>
  <w:abstractNum w:abstractNumId="16">
    <w:nsid w:val="2824381F"/>
    <w:multiLevelType w:val="hybridMultilevel"/>
    <w:tmpl w:val="5BECE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F5B789E"/>
    <w:multiLevelType w:val="hybridMultilevel"/>
    <w:tmpl w:val="AA82E01E"/>
    <w:lvl w:ilvl="0" w:tplc="04190011">
      <w:start w:val="1"/>
      <w:numFmt w:val="decimal"/>
      <w:lvlText w:val="%1)"/>
      <w:lvlJc w:val="left"/>
      <w:pPr>
        <w:tabs>
          <w:tab w:val="num" w:pos="1461"/>
        </w:tabs>
        <w:ind w:left="1461" w:hanging="360"/>
      </w:pPr>
    </w:lvl>
    <w:lvl w:ilvl="1" w:tplc="AFA01A1E">
      <w:start w:val="1"/>
      <w:numFmt w:val="decimal"/>
      <w:lvlText w:val="%2."/>
      <w:lvlJc w:val="left"/>
      <w:pPr>
        <w:tabs>
          <w:tab w:val="num" w:pos="2886"/>
        </w:tabs>
        <w:ind w:left="2886" w:hanging="1065"/>
      </w:pPr>
      <w:rPr>
        <w:rFonts w:hint="default"/>
      </w:rPr>
    </w:lvl>
    <w:lvl w:ilvl="2" w:tplc="8946A96E">
      <w:start w:val="1"/>
      <w:numFmt w:val="bullet"/>
      <w:lvlText w:val="-"/>
      <w:lvlJc w:val="left"/>
      <w:pPr>
        <w:tabs>
          <w:tab w:val="num" w:pos="3681"/>
        </w:tabs>
        <w:ind w:left="3681" w:hanging="960"/>
      </w:pPr>
      <w:rPr>
        <w:rFonts w:ascii="Times New Roman" w:eastAsia="Times New Roman" w:hAnsi="Times New Roman" w:cs="Times New Roman" w:hint="default"/>
      </w:r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abstractNum w:abstractNumId="18">
    <w:nsid w:val="2F8D6BD0"/>
    <w:multiLevelType w:val="hybridMultilevel"/>
    <w:tmpl w:val="BCD25D1C"/>
    <w:lvl w:ilvl="0" w:tplc="0F92BC98">
      <w:start w:val="1"/>
      <w:numFmt w:val="decimal"/>
      <w:lvlText w:val="%1."/>
      <w:lvlJc w:val="left"/>
      <w:pPr>
        <w:tabs>
          <w:tab w:val="num" w:pos="1101"/>
        </w:tabs>
        <w:ind w:left="1101" w:hanging="360"/>
      </w:pPr>
      <w:rPr>
        <w:rFonts w:hint="default"/>
      </w:rPr>
    </w:lvl>
    <w:lvl w:ilvl="1" w:tplc="04190019" w:tentative="1">
      <w:start w:val="1"/>
      <w:numFmt w:val="lowerLetter"/>
      <w:lvlText w:val="%2."/>
      <w:lvlJc w:val="left"/>
      <w:pPr>
        <w:tabs>
          <w:tab w:val="num" w:pos="1821"/>
        </w:tabs>
        <w:ind w:left="1821" w:hanging="360"/>
      </w:pPr>
    </w:lvl>
    <w:lvl w:ilvl="2" w:tplc="0419001B" w:tentative="1">
      <w:start w:val="1"/>
      <w:numFmt w:val="lowerRoman"/>
      <w:lvlText w:val="%3."/>
      <w:lvlJc w:val="right"/>
      <w:pPr>
        <w:tabs>
          <w:tab w:val="num" w:pos="2541"/>
        </w:tabs>
        <w:ind w:left="2541" w:hanging="180"/>
      </w:pPr>
    </w:lvl>
    <w:lvl w:ilvl="3" w:tplc="0419000F" w:tentative="1">
      <w:start w:val="1"/>
      <w:numFmt w:val="decimal"/>
      <w:lvlText w:val="%4."/>
      <w:lvlJc w:val="left"/>
      <w:pPr>
        <w:tabs>
          <w:tab w:val="num" w:pos="3261"/>
        </w:tabs>
        <w:ind w:left="3261" w:hanging="360"/>
      </w:pPr>
    </w:lvl>
    <w:lvl w:ilvl="4" w:tplc="04190019" w:tentative="1">
      <w:start w:val="1"/>
      <w:numFmt w:val="lowerLetter"/>
      <w:lvlText w:val="%5."/>
      <w:lvlJc w:val="left"/>
      <w:pPr>
        <w:tabs>
          <w:tab w:val="num" w:pos="3981"/>
        </w:tabs>
        <w:ind w:left="3981" w:hanging="360"/>
      </w:pPr>
    </w:lvl>
    <w:lvl w:ilvl="5" w:tplc="0419001B" w:tentative="1">
      <w:start w:val="1"/>
      <w:numFmt w:val="lowerRoman"/>
      <w:lvlText w:val="%6."/>
      <w:lvlJc w:val="right"/>
      <w:pPr>
        <w:tabs>
          <w:tab w:val="num" w:pos="4701"/>
        </w:tabs>
        <w:ind w:left="4701" w:hanging="180"/>
      </w:pPr>
    </w:lvl>
    <w:lvl w:ilvl="6" w:tplc="0419000F" w:tentative="1">
      <w:start w:val="1"/>
      <w:numFmt w:val="decimal"/>
      <w:lvlText w:val="%7."/>
      <w:lvlJc w:val="left"/>
      <w:pPr>
        <w:tabs>
          <w:tab w:val="num" w:pos="5421"/>
        </w:tabs>
        <w:ind w:left="5421" w:hanging="360"/>
      </w:pPr>
    </w:lvl>
    <w:lvl w:ilvl="7" w:tplc="04190019" w:tentative="1">
      <w:start w:val="1"/>
      <w:numFmt w:val="lowerLetter"/>
      <w:lvlText w:val="%8."/>
      <w:lvlJc w:val="left"/>
      <w:pPr>
        <w:tabs>
          <w:tab w:val="num" w:pos="6141"/>
        </w:tabs>
        <w:ind w:left="6141" w:hanging="360"/>
      </w:pPr>
    </w:lvl>
    <w:lvl w:ilvl="8" w:tplc="0419001B" w:tentative="1">
      <w:start w:val="1"/>
      <w:numFmt w:val="lowerRoman"/>
      <w:lvlText w:val="%9."/>
      <w:lvlJc w:val="right"/>
      <w:pPr>
        <w:tabs>
          <w:tab w:val="num" w:pos="6861"/>
        </w:tabs>
        <w:ind w:left="6861" w:hanging="180"/>
      </w:pPr>
    </w:lvl>
  </w:abstractNum>
  <w:abstractNum w:abstractNumId="19">
    <w:nsid w:val="2FAA42C0"/>
    <w:multiLevelType w:val="hybridMultilevel"/>
    <w:tmpl w:val="FE14D77E"/>
    <w:lvl w:ilvl="0" w:tplc="531A5F1A">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0">
    <w:nsid w:val="30061199"/>
    <w:multiLevelType w:val="hybridMultilevel"/>
    <w:tmpl w:val="C30075A6"/>
    <w:lvl w:ilvl="0" w:tplc="6CCC6B8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312345DE"/>
    <w:multiLevelType w:val="hybridMultilevel"/>
    <w:tmpl w:val="1BE43D26"/>
    <w:lvl w:ilvl="0" w:tplc="04190011">
      <w:start w:val="1"/>
      <w:numFmt w:val="decimal"/>
      <w:lvlText w:val="%1)"/>
      <w:lvlJc w:val="left"/>
      <w:pPr>
        <w:tabs>
          <w:tab w:val="num" w:pos="1461"/>
        </w:tabs>
        <w:ind w:left="1461" w:hanging="360"/>
      </w:pPr>
    </w:lvl>
    <w:lvl w:ilvl="1" w:tplc="04190019" w:tentative="1">
      <w:start w:val="1"/>
      <w:numFmt w:val="lowerLetter"/>
      <w:lvlText w:val="%2."/>
      <w:lvlJc w:val="left"/>
      <w:pPr>
        <w:tabs>
          <w:tab w:val="num" w:pos="2181"/>
        </w:tabs>
        <w:ind w:left="2181" w:hanging="360"/>
      </w:pPr>
    </w:lvl>
    <w:lvl w:ilvl="2" w:tplc="0419001B" w:tentative="1">
      <w:start w:val="1"/>
      <w:numFmt w:val="lowerRoman"/>
      <w:lvlText w:val="%3."/>
      <w:lvlJc w:val="right"/>
      <w:pPr>
        <w:tabs>
          <w:tab w:val="num" w:pos="2901"/>
        </w:tabs>
        <w:ind w:left="2901" w:hanging="180"/>
      </w:p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abstractNum w:abstractNumId="22">
    <w:nsid w:val="36E81C89"/>
    <w:multiLevelType w:val="hybridMultilevel"/>
    <w:tmpl w:val="30F6947E"/>
    <w:lvl w:ilvl="0" w:tplc="F264A4C2">
      <w:start w:val="1"/>
      <w:numFmt w:val="decimal"/>
      <w:lvlText w:val="%1)"/>
      <w:lvlJc w:val="left"/>
      <w:pPr>
        <w:ind w:left="1410"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93A2B55"/>
    <w:multiLevelType w:val="hybridMultilevel"/>
    <w:tmpl w:val="1882935E"/>
    <w:lvl w:ilvl="0" w:tplc="04190011">
      <w:start w:val="1"/>
      <w:numFmt w:val="decimal"/>
      <w:lvlText w:val="%1)"/>
      <w:lvlJc w:val="left"/>
      <w:pPr>
        <w:tabs>
          <w:tab w:val="num" w:pos="1461"/>
        </w:tabs>
        <w:ind w:left="1461" w:hanging="360"/>
      </w:pPr>
    </w:lvl>
    <w:lvl w:ilvl="1" w:tplc="04190019" w:tentative="1">
      <w:start w:val="1"/>
      <w:numFmt w:val="lowerLetter"/>
      <w:lvlText w:val="%2."/>
      <w:lvlJc w:val="left"/>
      <w:pPr>
        <w:tabs>
          <w:tab w:val="num" w:pos="2181"/>
        </w:tabs>
        <w:ind w:left="2181" w:hanging="360"/>
      </w:pPr>
    </w:lvl>
    <w:lvl w:ilvl="2" w:tplc="0419001B" w:tentative="1">
      <w:start w:val="1"/>
      <w:numFmt w:val="lowerRoman"/>
      <w:lvlText w:val="%3."/>
      <w:lvlJc w:val="right"/>
      <w:pPr>
        <w:tabs>
          <w:tab w:val="num" w:pos="2901"/>
        </w:tabs>
        <w:ind w:left="2901" w:hanging="180"/>
      </w:p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abstractNum w:abstractNumId="24">
    <w:nsid w:val="39647F05"/>
    <w:multiLevelType w:val="hybridMultilevel"/>
    <w:tmpl w:val="48D0A2D0"/>
    <w:lvl w:ilvl="0" w:tplc="6F987D0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3F8C323B"/>
    <w:multiLevelType w:val="hybridMultilevel"/>
    <w:tmpl w:val="C97896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FA859F1"/>
    <w:multiLevelType w:val="hybridMultilevel"/>
    <w:tmpl w:val="74486318"/>
    <w:lvl w:ilvl="0" w:tplc="04190011">
      <w:start w:val="1"/>
      <w:numFmt w:val="decimal"/>
      <w:lvlText w:val="%1)"/>
      <w:lvlJc w:val="left"/>
      <w:pPr>
        <w:tabs>
          <w:tab w:val="num" w:pos="1461"/>
        </w:tabs>
        <w:ind w:left="1461" w:hanging="360"/>
      </w:pPr>
    </w:lvl>
    <w:lvl w:ilvl="1" w:tplc="04190019" w:tentative="1">
      <w:start w:val="1"/>
      <w:numFmt w:val="lowerLetter"/>
      <w:lvlText w:val="%2."/>
      <w:lvlJc w:val="left"/>
      <w:pPr>
        <w:tabs>
          <w:tab w:val="num" w:pos="2181"/>
        </w:tabs>
        <w:ind w:left="2181" w:hanging="360"/>
      </w:pPr>
    </w:lvl>
    <w:lvl w:ilvl="2" w:tplc="0419001B" w:tentative="1">
      <w:start w:val="1"/>
      <w:numFmt w:val="lowerRoman"/>
      <w:lvlText w:val="%3."/>
      <w:lvlJc w:val="right"/>
      <w:pPr>
        <w:tabs>
          <w:tab w:val="num" w:pos="2901"/>
        </w:tabs>
        <w:ind w:left="2901" w:hanging="180"/>
      </w:p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abstractNum w:abstractNumId="27">
    <w:nsid w:val="41EB061D"/>
    <w:multiLevelType w:val="hybridMultilevel"/>
    <w:tmpl w:val="12EC4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3EA3546"/>
    <w:multiLevelType w:val="hybridMultilevel"/>
    <w:tmpl w:val="42124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6F86AFB"/>
    <w:multiLevelType w:val="hybridMultilevel"/>
    <w:tmpl w:val="E2BAACC0"/>
    <w:lvl w:ilvl="0" w:tplc="FFFFFFFF">
      <w:start w:val="1"/>
      <w:numFmt w:val="decimal"/>
      <w:lvlText w:val="%1)"/>
      <w:lvlJc w:val="left"/>
      <w:pPr>
        <w:tabs>
          <w:tab w:val="num" w:pos="1461"/>
        </w:tabs>
        <w:ind w:left="1461" w:hanging="360"/>
      </w:pPr>
    </w:lvl>
    <w:lvl w:ilvl="1" w:tplc="FFFFFFFF" w:tentative="1">
      <w:start w:val="1"/>
      <w:numFmt w:val="lowerLetter"/>
      <w:lvlText w:val="%2."/>
      <w:lvlJc w:val="left"/>
      <w:pPr>
        <w:tabs>
          <w:tab w:val="num" w:pos="2181"/>
        </w:tabs>
        <w:ind w:left="2181" w:hanging="360"/>
      </w:pPr>
    </w:lvl>
    <w:lvl w:ilvl="2" w:tplc="FFFFFFFF" w:tentative="1">
      <w:start w:val="1"/>
      <w:numFmt w:val="lowerRoman"/>
      <w:lvlText w:val="%3."/>
      <w:lvlJc w:val="right"/>
      <w:pPr>
        <w:tabs>
          <w:tab w:val="num" w:pos="2901"/>
        </w:tabs>
        <w:ind w:left="2901" w:hanging="180"/>
      </w:pPr>
    </w:lvl>
    <w:lvl w:ilvl="3" w:tplc="FFFFFFFF" w:tentative="1">
      <w:start w:val="1"/>
      <w:numFmt w:val="decimal"/>
      <w:lvlText w:val="%4."/>
      <w:lvlJc w:val="left"/>
      <w:pPr>
        <w:tabs>
          <w:tab w:val="num" w:pos="3621"/>
        </w:tabs>
        <w:ind w:left="3621" w:hanging="360"/>
      </w:pPr>
    </w:lvl>
    <w:lvl w:ilvl="4" w:tplc="FFFFFFFF" w:tentative="1">
      <w:start w:val="1"/>
      <w:numFmt w:val="lowerLetter"/>
      <w:lvlText w:val="%5."/>
      <w:lvlJc w:val="left"/>
      <w:pPr>
        <w:tabs>
          <w:tab w:val="num" w:pos="4341"/>
        </w:tabs>
        <w:ind w:left="4341" w:hanging="360"/>
      </w:pPr>
    </w:lvl>
    <w:lvl w:ilvl="5" w:tplc="FFFFFFFF" w:tentative="1">
      <w:start w:val="1"/>
      <w:numFmt w:val="lowerRoman"/>
      <w:lvlText w:val="%6."/>
      <w:lvlJc w:val="right"/>
      <w:pPr>
        <w:tabs>
          <w:tab w:val="num" w:pos="5061"/>
        </w:tabs>
        <w:ind w:left="5061" w:hanging="180"/>
      </w:pPr>
    </w:lvl>
    <w:lvl w:ilvl="6" w:tplc="FFFFFFFF" w:tentative="1">
      <w:start w:val="1"/>
      <w:numFmt w:val="decimal"/>
      <w:lvlText w:val="%7."/>
      <w:lvlJc w:val="left"/>
      <w:pPr>
        <w:tabs>
          <w:tab w:val="num" w:pos="5781"/>
        </w:tabs>
        <w:ind w:left="5781" w:hanging="360"/>
      </w:pPr>
    </w:lvl>
    <w:lvl w:ilvl="7" w:tplc="FFFFFFFF" w:tentative="1">
      <w:start w:val="1"/>
      <w:numFmt w:val="lowerLetter"/>
      <w:lvlText w:val="%8."/>
      <w:lvlJc w:val="left"/>
      <w:pPr>
        <w:tabs>
          <w:tab w:val="num" w:pos="6501"/>
        </w:tabs>
        <w:ind w:left="6501" w:hanging="360"/>
      </w:pPr>
    </w:lvl>
    <w:lvl w:ilvl="8" w:tplc="FFFFFFFF" w:tentative="1">
      <w:start w:val="1"/>
      <w:numFmt w:val="lowerRoman"/>
      <w:lvlText w:val="%9."/>
      <w:lvlJc w:val="right"/>
      <w:pPr>
        <w:tabs>
          <w:tab w:val="num" w:pos="7221"/>
        </w:tabs>
        <w:ind w:left="7221" w:hanging="180"/>
      </w:pPr>
    </w:lvl>
  </w:abstractNum>
  <w:abstractNum w:abstractNumId="30">
    <w:nsid w:val="4D032138"/>
    <w:multiLevelType w:val="hybridMultilevel"/>
    <w:tmpl w:val="5164EC22"/>
    <w:lvl w:ilvl="0" w:tplc="04190001">
      <w:start w:val="1"/>
      <w:numFmt w:val="bullet"/>
      <w:lvlText w:val=""/>
      <w:lvlJc w:val="left"/>
      <w:pPr>
        <w:tabs>
          <w:tab w:val="num" w:pos="1461"/>
        </w:tabs>
        <w:ind w:left="1461" w:hanging="360"/>
      </w:pPr>
      <w:rPr>
        <w:rFonts w:ascii="Symbol" w:hAnsi="Symbol" w:hint="default"/>
      </w:rPr>
    </w:lvl>
    <w:lvl w:ilvl="1" w:tplc="04190003" w:tentative="1">
      <w:start w:val="1"/>
      <w:numFmt w:val="bullet"/>
      <w:lvlText w:val="o"/>
      <w:lvlJc w:val="left"/>
      <w:pPr>
        <w:tabs>
          <w:tab w:val="num" w:pos="2181"/>
        </w:tabs>
        <w:ind w:left="2181" w:hanging="360"/>
      </w:pPr>
      <w:rPr>
        <w:rFonts w:ascii="Courier New" w:hAnsi="Courier New" w:cs="Courier New" w:hint="default"/>
      </w:rPr>
    </w:lvl>
    <w:lvl w:ilvl="2" w:tplc="04190005" w:tentative="1">
      <w:start w:val="1"/>
      <w:numFmt w:val="bullet"/>
      <w:lvlText w:val=""/>
      <w:lvlJc w:val="left"/>
      <w:pPr>
        <w:tabs>
          <w:tab w:val="num" w:pos="2901"/>
        </w:tabs>
        <w:ind w:left="2901" w:hanging="360"/>
      </w:pPr>
      <w:rPr>
        <w:rFonts w:ascii="Wingdings" w:hAnsi="Wingdings" w:hint="default"/>
      </w:rPr>
    </w:lvl>
    <w:lvl w:ilvl="3" w:tplc="04190001" w:tentative="1">
      <w:start w:val="1"/>
      <w:numFmt w:val="bullet"/>
      <w:lvlText w:val=""/>
      <w:lvlJc w:val="left"/>
      <w:pPr>
        <w:tabs>
          <w:tab w:val="num" w:pos="3621"/>
        </w:tabs>
        <w:ind w:left="3621" w:hanging="360"/>
      </w:pPr>
      <w:rPr>
        <w:rFonts w:ascii="Symbol" w:hAnsi="Symbol" w:hint="default"/>
      </w:rPr>
    </w:lvl>
    <w:lvl w:ilvl="4" w:tplc="04190003" w:tentative="1">
      <w:start w:val="1"/>
      <w:numFmt w:val="bullet"/>
      <w:lvlText w:val="o"/>
      <w:lvlJc w:val="left"/>
      <w:pPr>
        <w:tabs>
          <w:tab w:val="num" w:pos="4341"/>
        </w:tabs>
        <w:ind w:left="4341" w:hanging="360"/>
      </w:pPr>
      <w:rPr>
        <w:rFonts w:ascii="Courier New" w:hAnsi="Courier New" w:cs="Courier New" w:hint="default"/>
      </w:rPr>
    </w:lvl>
    <w:lvl w:ilvl="5" w:tplc="04190005" w:tentative="1">
      <w:start w:val="1"/>
      <w:numFmt w:val="bullet"/>
      <w:lvlText w:val=""/>
      <w:lvlJc w:val="left"/>
      <w:pPr>
        <w:tabs>
          <w:tab w:val="num" w:pos="5061"/>
        </w:tabs>
        <w:ind w:left="5061" w:hanging="360"/>
      </w:pPr>
      <w:rPr>
        <w:rFonts w:ascii="Wingdings" w:hAnsi="Wingdings" w:hint="default"/>
      </w:rPr>
    </w:lvl>
    <w:lvl w:ilvl="6" w:tplc="04190001" w:tentative="1">
      <w:start w:val="1"/>
      <w:numFmt w:val="bullet"/>
      <w:lvlText w:val=""/>
      <w:lvlJc w:val="left"/>
      <w:pPr>
        <w:tabs>
          <w:tab w:val="num" w:pos="5781"/>
        </w:tabs>
        <w:ind w:left="5781" w:hanging="360"/>
      </w:pPr>
      <w:rPr>
        <w:rFonts w:ascii="Symbol" w:hAnsi="Symbol" w:hint="default"/>
      </w:rPr>
    </w:lvl>
    <w:lvl w:ilvl="7" w:tplc="04190003" w:tentative="1">
      <w:start w:val="1"/>
      <w:numFmt w:val="bullet"/>
      <w:lvlText w:val="o"/>
      <w:lvlJc w:val="left"/>
      <w:pPr>
        <w:tabs>
          <w:tab w:val="num" w:pos="6501"/>
        </w:tabs>
        <w:ind w:left="6501" w:hanging="360"/>
      </w:pPr>
      <w:rPr>
        <w:rFonts w:ascii="Courier New" w:hAnsi="Courier New" w:cs="Courier New" w:hint="default"/>
      </w:rPr>
    </w:lvl>
    <w:lvl w:ilvl="8" w:tplc="04190005" w:tentative="1">
      <w:start w:val="1"/>
      <w:numFmt w:val="bullet"/>
      <w:lvlText w:val=""/>
      <w:lvlJc w:val="left"/>
      <w:pPr>
        <w:tabs>
          <w:tab w:val="num" w:pos="7221"/>
        </w:tabs>
        <w:ind w:left="7221" w:hanging="360"/>
      </w:pPr>
      <w:rPr>
        <w:rFonts w:ascii="Wingdings" w:hAnsi="Wingdings" w:hint="default"/>
      </w:rPr>
    </w:lvl>
  </w:abstractNum>
  <w:abstractNum w:abstractNumId="31">
    <w:nsid w:val="4D433F21"/>
    <w:multiLevelType w:val="hybridMultilevel"/>
    <w:tmpl w:val="965816B2"/>
    <w:lvl w:ilvl="0" w:tplc="ACBC2270">
      <w:start w:val="14"/>
      <w:numFmt w:val="decimal"/>
      <w:lvlText w:val="%1)"/>
      <w:lvlJc w:val="left"/>
      <w:pPr>
        <w:tabs>
          <w:tab w:val="num" w:pos="1140"/>
        </w:tabs>
        <w:ind w:left="1140" w:hanging="36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32">
    <w:nsid w:val="4E914D4C"/>
    <w:multiLevelType w:val="hybridMultilevel"/>
    <w:tmpl w:val="8C64550A"/>
    <w:lvl w:ilvl="0" w:tplc="1020D72E">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58C54CF5"/>
    <w:multiLevelType w:val="hybridMultilevel"/>
    <w:tmpl w:val="1D6C2A5A"/>
    <w:lvl w:ilvl="0" w:tplc="FFFFFFFF">
      <w:start w:val="1"/>
      <w:numFmt w:val="decimal"/>
      <w:lvlText w:val="%1)"/>
      <w:lvlJc w:val="left"/>
      <w:pPr>
        <w:tabs>
          <w:tab w:val="num" w:pos="1461"/>
        </w:tabs>
        <w:ind w:left="1461" w:hanging="360"/>
      </w:pPr>
    </w:lvl>
    <w:lvl w:ilvl="1" w:tplc="FFFFFFFF" w:tentative="1">
      <w:start w:val="1"/>
      <w:numFmt w:val="lowerLetter"/>
      <w:lvlText w:val="%2."/>
      <w:lvlJc w:val="left"/>
      <w:pPr>
        <w:tabs>
          <w:tab w:val="num" w:pos="2181"/>
        </w:tabs>
        <w:ind w:left="2181" w:hanging="360"/>
      </w:pPr>
    </w:lvl>
    <w:lvl w:ilvl="2" w:tplc="FFFFFFFF" w:tentative="1">
      <w:start w:val="1"/>
      <w:numFmt w:val="lowerRoman"/>
      <w:lvlText w:val="%3."/>
      <w:lvlJc w:val="right"/>
      <w:pPr>
        <w:tabs>
          <w:tab w:val="num" w:pos="2901"/>
        </w:tabs>
        <w:ind w:left="2901" w:hanging="180"/>
      </w:pPr>
    </w:lvl>
    <w:lvl w:ilvl="3" w:tplc="FFFFFFFF" w:tentative="1">
      <w:start w:val="1"/>
      <w:numFmt w:val="decimal"/>
      <w:lvlText w:val="%4."/>
      <w:lvlJc w:val="left"/>
      <w:pPr>
        <w:tabs>
          <w:tab w:val="num" w:pos="3621"/>
        </w:tabs>
        <w:ind w:left="3621" w:hanging="360"/>
      </w:pPr>
    </w:lvl>
    <w:lvl w:ilvl="4" w:tplc="FFFFFFFF" w:tentative="1">
      <w:start w:val="1"/>
      <w:numFmt w:val="lowerLetter"/>
      <w:lvlText w:val="%5."/>
      <w:lvlJc w:val="left"/>
      <w:pPr>
        <w:tabs>
          <w:tab w:val="num" w:pos="4341"/>
        </w:tabs>
        <w:ind w:left="4341" w:hanging="360"/>
      </w:pPr>
    </w:lvl>
    <w:lvl w:ilvl="5" w:tplc="FFFFFFFF" w:tentative="1">
      <w:start w:val="1"/>
      <w:numFmt w:val="lowerRoman"/>
      <w:lvlText w:val="%6."/>
      <w:lvlJc w:val="right"/>
      <w:pPr>
        <w:tabs>
          <w:tab w:val="num" w:pos="5061"/>
        </w:tabs>
        <w:ind w:left="5061" w:hanging="180"/>
      </w:pPr>
    </w:lvl>
    <w:lvl w:ilvl="6" w:tplc="FFFFFFFF" w:tentative="1">
      <w:start w:val="1"/>
      <w:numFmt w:val="decimal"/>
      <w:lvlText w:val="%7."/>
      <w:lvlJc w:val="left"/>
      <w:pPr>
        <w:tabs>
          <w:tab w:val="num" w:pos="5781"/>
        </w:tabs>
        <w:ind w:left="5781" w:hanging="360"/>
      </w:pPr>
    </w:lvl>
    <w:lvl w:ilvl="7" w:tplc="FFFFFFFF" w:tentative="1">
      <w:start w:val="1"/>
      <w:numFmt w:val="lowerLetter"/>
      <w:lvlText w:val="%8."/>
      <w:lvlJc w:val="left"/>
      <w:pPr>
        <w:tabs>
          <w:tab w:val="num" w:pos="6501"/>
        </w:tabs>
        <w:ind w:left="6501" w:hanging="360"/>
      </w:pPr>
    </w:lvl>
    <w:lvl w:ilvl="8" w:tplc="FFFFFFFF" w:tentative="1">
      <w:start w:val="1"/>
      <w:numFmt w:val="lowerRoman"/>
      <w:lvlText w:val="%9."/>
      <w:lvlJc w:val="right"/>
      <w:pPr>
        <w:tabs>
          <w:tab w:val="num" w:pos="7221"/>
        </w:tabs>
        <w:ind w:left="7221" w:hanging="180"/>
      </w:pPr>
    </w:lvl>
  </w:abstractNum>
  <w:abstractNum w:abstractNumId="34">
    <w:nsid w:val="5B4F23BF"/>
    <w:multiLevelType w:val="hybridMultilevel"/>
    <w:tmpl w:val="6D3E62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C2410DA"/>
    <w:multiLevelType w:val="hybridMultilevel"/>
    <w:tmpl w:val="08F603C4"/>
    <w:lvl w:ilvl="0" w:tplc="5984AACC">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5F271519"/>
    <w:multiLevelType w:val="hybridMultilevel"/>
    <w:tmpl w:val="125EDC3E"/>
    <w:lvl w:ilvl="0" w:tplc="FFFFFFFF">
      <w:start w:val="1"/>
      <w:numFmt w:val="decimal"/>
      <w:lvlText w:val="%1."/>
      <w:lvlJc w:val="left"/>
      <w:pPr>
        <w:tabs>
          <w:tab w:val="num" w:pos="1614"/>
        </w:tabs>
        <w:ind w:left="1614" w:hanging="930"/>
      </w:pPr>
      <w:rPr>
        <w:rFonts w:hint="default"/>
      </w:rPr>
    </w:lvl>
    <w:lvl w:ilvl="1" w:tplc="FFFFFFFF" w:tentative="1">
      <w:start w:val="1"/>
      <w:numFmt w:val="lowerLetter"/>
      <w:lvlText w:val="%2."/>
      <w:lvlJc w:val="left"/>
      <w:pPr>
        <w:tabs>
          <w:tab w:val="num" w:pos="1764"/>
        </w:tabs>
        <w:ind w:left="1764" w:hanging="360"/>
      </w:pPr>
    </w:lvl>
    <w:lvl w:ilvl="2" w:tplc="FFFFFFFF" w:tentative="1">
      <w:start w:val="1"/>
      <w:numFmt w:val="lowerRoman"/>
      <w:lvlText w:val="%3."/>
      <w:lvlJc w:val="right"/>
      <w:pPr>
        <w:tabs>
          <w:tab w:val="num" w:pos="2484"/>
        </w:tabs>
        <w:ind w:left="2484" w:hanging="180"/>
      </w:pPr>
    </w:lvl>
    <w:lvl w:ilvl="3" w:tplc="FFFFFFFF" w:tentative="1">
      <w:start w:val="1"/>
      <w:numFmt w:val="decimal"/>
      <w:lvlText w:val="%4."/>
      <w:lvlJc w:val="left"/>
      <w:pPr>
        <w:tabs>
          <w:tab w:val="num" w:pos="3204"/>
        </w:tabs>
        <w:ind w:left="3204" w:hanging="360"/>
      </w:pPr>
    </w:lvl>
    <w:lvl w:ilvl="4" w:tplc="FFFFFFFF" w:tentative="1">
      <w:start w:val="1"/>
      <w:numFmt w:val="lowerLetter"/>
      <w:lvlText w:val="%5."/>
      <w:lvlJc w:val="left"/>
      <w:pPr>
        <w:tabs>
          <w:tab w:val="num" w:pos="3924"/>
        </w:tabs>
        <w:ind w:left="3924" w:hanging="360"/>
      </w:pPr>
    </w:lvl>
    <w:lvl w:ilvl="5" w:tplc="FFFFFFFF" w:tentative="1">
      <w:start w:val="1"/>
      <w:numFmt w:val="lowerRoman"/>
      <w:lvlText w:val="%6."/>
      <w:lvlJc w:val="right"/>
      <w:pPr>
        <w:tabs>
          <w:tab w:val="num" w:pos="4644"/>
        </w:tabs>
        <w:ind w:left="4644" w:hanging="180"/>
      </w:pPr>
    </w:lvl>
    <w:lvl w:ilvl="6" w:tplc="FFFFFFFF" w:tentative="1">
      <w:start w:val="1"/>
      <w:numFmt w:val="decimal"/>
      <w:lvlText w:val="%7."/>
      <w:lvlJc w:val="left"/>
      <w:pPr>
        <w:tabs>
          <w:tab w:val="num" w:pos="5364"/>
        </w:tabs>
        <w:ind w:left="5364" w:hanging="360"/>
      </w:pPr>
    </w:lvl>
    <w:lvl w:ilvl="7" w:tplc="FFFFFFFF" w:tentative="1">
      <w:start w:val="1"/>
      <w:numFmt w:val="lowerLetter"/>
      <w:lvlText w:val="%8."/>
      <w:lvlJc w:val="left"/>
      <w:pPr>
        <w:tabs>
          <w:tab w:val="num" w:pos="6084"/>
        </w:tabs>
        <w:ind w:left="6084" w:hanging="360"/>
      </w:pPr>
    </w:lvl>
    <w:lvl w:ilvl="8" w:tplc="FFFFFFFF" w:tentative="1">
      <w:start w:val="1"/>
      <w:numFmt w:val="lowerRoman"/>
      <w:lvlText w:val="%9."/>
      <w:lvlJc w:val="right"/>
      <w:pPr>
        <w:tabs>
          <w:tab w:val="num" w:pos="6804"/>
        </w:tabs>
        <w:ind w:left="6804" w:hanging="180"/>
      </w:pPr>
    </w:lvl>
  </w:abstractNum>
  <w:abstractNum w:abstractNumId="37">
    <w:nsid w:val="6534585D"/>
    <w:multiLevelType w:val="multilevel"/>
    <w:tmpl w:val="F68C0F7A"/>
    <w:lvl w:ilvl="0">
      <w:start w:val="1"/>
      <w:numFmt w:val="decimal"/>
      <w:lvlText w:val="%1)"/>
      <w:lvlJc w:val="left"/>
      <w:pPr>
        <w:tabs>
          <w:tab w:val="num" w:pos="2652"/>
        </w:tabs>
        <w:ind w:left="2652" w:hanging="1170"/>
      </w:pPr>
      <w:rPr>
        <w:rFonts w:hint="default"/>
      </w:rPr>
    </w:lvl>
    <w:lvl w:ilvl="1">
      <w:start w:val="1"/>
      <w:numFmt w:val="lowerLetter"/>
      <w:lvlText w:val="%2."/>
      <w:lvlJc w:val="left"/>
      <w:pPr>
        <w:tabs>
          <w:tab w:val="num" w:pos="2181"/>
        </w:tabs>
        <w:ind w:left="2181" w:hanging="360"/>
      </w:pPr>
    </w:lvl>
    <w:lvl w:ilvl="2">
      <w:start w:val="1"/>
      <w:numFmt w:val="lowerRoman"/>
      <w:lvlText w:val="%3."/>
      <w:lvlJc w:val="right"/>
      <w:pPr>
        <w:tabs>
          <w:tab w:val="num" w:pos="2901"/>
        </w:tabs>
        <w:ind w:left="2901" w:hanging="180"/>
      </w:pPr>
    </w:lvl>
    <w:lvl w:ilvl="3">
      <w:start w:val="1"/>
      <w:numFmt w:val="decimal"/>
      <w:lvlText w:val="%4."/>
      <w:lvlJc w:val="left"/>
      <w:pPr>
        <w:tabs>
          <w:tab w:val="num" w:pos="3621"/>
        </w:tabs>
        <w:ind w:left="3621" w:hanging="360"/>
      </w:pPr>
    </w:lvl>
    <w:lvl w:ilvl="4">
      <w:start w:val="1"/>
      <w:numFmt w:val="lowerLetter"/>
      <w:lvlText w:val="%5."/>
      <w:lvlJc w:val="left"/>
      <w:pPr>
        <w:tabs>
          <w:tab w:val="num" w:pos="4341"/>
        </w:tabs>
        <w:ind w:left="4341" w:hanging="360"/>
      </w:pPr>
    </w:lvl>
    <w:lvl w:ilvl="5">
      <w:start w:val="1"/>
      <w:numFmt w:val="lowerRoman"/>
      <w:lvlText w:val="%6."/>
      <w:lvlJc w:val="right"/>
      <w:pPr>
        <w:tabs>
          <w:tab w:val="num" w:pos="5061"/>
        </w:tabs>
        <w:ind w:left="5061" w:hanging="180"/>
      </w:pPr>
    </w:lvl>
    <w:lvl w:ilvl="6">
      <w:start w:val="1"/>
      <w:numFmt w:val="decimal"/>
      <w:lvlText w:val="%7."/>
      <w:lvlJc w:val="left"/>
      <w:pPr>
        <w:tabs>
          <w:tab w:val="num" w:pos="5781"/>
        </w:tabs>
        <w:ind w:left="5781" w:hanging="360"/>
      </w:pPr>
    </w:lvl>
    <w:lvl w:ilvl="7">
      <w:start w:val="1"/>
      <w:numFmt w:val="lowerLetter"/>
      <w:lvlText w:val="%8."/>
      <w:lvlJc w:val="left"/>
      <w:pPr>
        <w:tabs>
          <w:tab w:val="num" w:pos="6501"/>
        </w:tabs>
        <w:ind w:left="6501" w:hanging="360"/>
      </w:pPr>
    </w:lvl>
    <w:lvl w:ilvl="8">
      <w:start w:val="1"/>
      <w:numFmt w:val="lowerRoman"/>
      <w:lvlText w:val="%9."/>
      <w:lvlJc w:val="right"/>
      <w:pPr>
        <w:tabs>
          <w:tab w:val="num" w:pos="7221"/>
        </w:tabs>
        <w:ind w:left="7221" w:hanging="180"/>
      </w:pPr>
    </w:lvl>
  </w:abstractNum>
  <w:abstractNum w:abstractNumId="38">
    <w:nsid w:val="6A480E41"/>
    <w:multiLevelType w:val="hybridMultilevel"/>
    <w:tmpl w:val="7B68D01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9">
    <w:nsid w:val="6C0670B8"/>
    <w:multiLevelType w:val="hybridMultilevel"/>
    <w:tmpl w:val="1C0C5A10"/>
    <w:lvl w:ilvl="0" w:tplc="FFFFFFFF">
      <w:start w:val="1"/>
      <w:numFmt w:val="decimal"/>
      <w:lvlText w:val="%1)"/>
      <w:lvlJc w:val="left"/>
      <w:pPr>
        <w:tabs>
          <w:tab w:val="num" w:pos="1461"/>
        </w:tabs>
        <w:ind w:left="1461" w:hanging="360"/>
      </w:pPr>
    </w:lvl>
    <w:lvl w:ilvl="1" w:tplc="FFFFFFFF" w:tentative="1">
      <w:start w:val="1"/>
      <w:numFmt w:val="lowerLetter"/>
      <w:lvlText w:val="%2."/>
      <w:lvlJc w:val="left"/>
      <w:pPr>
        <w:tabs>
          <w:tab w:val="num" w:pos="2181"/>
        </w:tabs>
        <w:ind w:left="2181" w:hanging="360"/>
      </w:pPr>
    </w:lvl>
    <w:lvl w:ilvl="2" w:tplc="FFFFFFFF" w:tentative="1">
      <w:start w:val="1"/>
      <w:numFmt w:val="lowerRoman"/>
      <w:lvlText w:val="%3."/>
      <w:lvlJc w:val="right"/>
      <w:pPr>
        <w:tabs>
          <w:tab w:val="num" w:pos="2901"/>
        </w:tabs>
        <w:ind w:left="2901" w:hanging="180"/>
      </w:pPr>
    </w:lvl>
    <w:lvl w:ilvl="3" w:tplc="FFFFFFFF" w:tentative="1">
      <w:start w:val="1"/>
      <w:numFmt w:val="decimal"/>
      <w:lvlText w:val="%4."/>
      <w:lvlJc w:val="left"/>
      <w:pPr>
        <w:tabs>
          <w:tab w:val="num" w:pos="3621"/>
        </w:tabs>
        <w:ind w:left="3621" w:hanging="360"/>
      </w:pPr>
    </w:lvl>
    <w:lvl w:ilvl="4" w:tplc="FFFFFFFF" w:tentative="1">
      <w:start w:val="1"/>
      <w:numFmt w:val="lowerLetter"/>
      <w:lvlText w:val="%5."/>
      <w:lvlJc w:val="left"/>
      <w:pPr>
        <w:tabs>
          <w:tab w:val="num" w:pos="4341"/>
        </w:tabs>
        <w:ind w:left="4341" w:hanging="360"/>
      </w:pPr>
    </w:lvl>
    <w:lvl w:ilvl="5" w:tplc="FFFFFFFF" w:tentative="1">
      <w:start w:val="1"/>
      <w:numFmt w:val="lowerRoman"/>
      <w:lvlText w:val="%6."/>
      <w:lvlJc w:val="right"/>
      <w:pPr>
        <w:tabs>
          <w:tab w:val="num" w:pos="5061"/>
        </w:tabs>
        <w:ind w:left="5061" w:hanging="180"/>
      </w:pPr>
    </w:lvl>
    <w:lvl w:ilvl="6" w:tplc="FFFFFFFF" w:tentative="1">
      <w:start w:val="1"/>
      <w:numFmt w:val="decimal"/>
      <w:lvlText w:val="%7."/>
      <w:lvlJc w:val="left"/>
      <w:pPr>
        <w:tabs>
          <w:tab w:val="num" w:pos="5781"/>
        </w:tabs>
        <w:ind w:left="5781" w:hanging="360"/>
      </w:pPr>
    </w:lvl>
    <w:lvl w:ilvl="7" w:tplc="FFFFFFFF" w:tentative="1">
      <w:start w:val="1"/>
      <w:numFmt w:val="lowerLetter"/>
      <w:lvlText w:val="%8."/>
      <w:lvlJc w:val="left"/>
      <w:pPr>
        <w:tabs>
          <w:tab w:val="num" w:pos="6501"/>
        </w:tabs>
        <w:ind w:left="6501" w:hanging="360"/>
      </w:pPr>
    </w:lvl>
    <w:lvl w:ilvl="8" w:tplc="FFFFFFFF" w:tentative="1">
      <w:start w:val="1"/>
      <w:numFmt w:val="lowerRoman"/>
      <w:lvlText w:val="%9."/>
      <w:lvlJc w:val="right"/>
      <w:pPr>
        <w:tabs>
          <w:tab w:val="num" w:pos="7221"/>
        </w:tabs>
        <w:ind w:left="7221" w:hanging="180"/>
      </w:pPr>
    </w:lvl>
  </w:abstractNum>
  <w:abstractNum w:abstractNumId="40">
    <w:nsid w:val="6EC65FB2"/>
    <w:multiLevelType w:val="hybridMultilevel"/>
    <w:tmpl w:val="FC58821C"/>
    <w:lvl w:ilvl="0" w:tplc="FFFFFFFF">
      <w:start w:val="1"/>
      <w:numFmt w:val="decimal"/>
      <w:lvlText w:val="%1)"/>
      <w:lvlJc w:val="left"/>
      <w:pPr>
        <w:tabs>
          <w:tab w:val="num" w:pos="1461"/>
        </w:tabs>
        <w:ind w:left="1461" w:hanging="360"/>
      </w:pPr>
    </w:lvl>
    <w:lvl w:ilvl="1" w:tplc="FFFFFFFF" w:tentative="1">
      <w:start w:val="1"/>
      <w:numFmt w:val="lowerLetter"/>
      <w:lvlText w:val="%2."/>
      <w:lvlJc w:val="left"/>
      <w:pPr>
        <w:tabs>
          <w:tab w:val="num" w:pos="2181"/>
        </w:tabs>
        <w:ind w:left="2181" w:hanging="360"/>
      </w:pPr>
    </w:lvl>
    <w:lvl w:ilvl="2" w:tplc="FFFFFFFF" w:tentative="1">
      <w:start w:val="1"/>
      <w:numFmt w:val="lowerRoman"/>
      <w:lvlText w:val="%3."/>
      <w:lvlJc w:val="right"/>
      <w:pPr>
        <w:tabs>
          <w:tab w:val="num" w:pos="2901"/>
        </w:tabs>
        <w:ind w:left="2901" w:hanging="180"/>
      </w:pPr>
    </w:lvl>
    <w:lvl w:ilvl="3" w:tplc="FFFFFFFF" w:tentative="1">
      <w:start w:val="1"/>
      <w:numFmt w:val="decimal"/>
      <w:lvlText w:val="%4."/>
      <w:lvlJc w:val="left"/>
      <w:pPr>
        <w:tabs>
          <w:tab w:val="num" w:pos="3621"/>
        </w:tabs>
        <w:ind w:left="3621" w:hanging="360"/>
      </w:pPr>
    </w:lvl>
    <w:lvl w:ilvl="4" w:tplc="FFFFFFFF" w:tentative="1">
      <w:start w:val="1"/>
      <w:numFmt w:val="lowerLetter"/>
      <w:lvlText w:val="%5."/>
      <w:lvlJc w:val="left"/>
      <w:pPr>
        <w:tabs>
          <w:tab w:val="num" w:pos="4341"/>
        </w:tabs>
        <w:ind w:left="4341" w:hanging="360"/>
      </w:pPr>
    </w:lvl>
    <w:lvl w:ilvl="5" w:tplc="FFFFFFFF" w:tentative="1">
      <w:start w:val="1"/>
      <w:numFmt w:val="lowerRoman"/>
      <w:lvlText w:val="%6."/>
      <w:lvlJc w:val="right"/>
      <w:pPr>
        <w:tabs>
          <w:tab w:val="num" w:pos="5061"/>
        </w:tabs>
        <w:ind w:left="5061" w:hanging="180"/>
      </w:pPr>
    </w:lvl>
    <w:lvl w:ilvl="6" w:tplc="FFFFFFFF" w:tentative="1">
      <w:start w:val="1"/>
      <w:numFmt w:val="decimal"/>
      <w:lvlText w:val="%7."/>
      <w:lvlJc w:val="left"/>
      <w:pPr>
        <w:tabs>
          <w:tab w:val="num" w:pos="5781"/>
        </w:tabs>
        <w:ind w:left="5781" w:hanging="360"/>
      </w:pPr>
    </w:lvl>
    <w:lvl w:ilvl="7" w:tplc="FFFFFFFF" w:tentative="1">
      <w:start w:val="1"/>
      <w:numFmt w:val="lowerLetter"/>
      <w:lvlText w:val="%8."/>
      <w:lvlJc w:val="left"/>
      <w:pPr>
        <w:tabs>
          <w:tab w:val="num" w:pos="6501"/>
        </w:tabs>
        <w:ind w:left="6501" w:hanging="360"/>
      </w:pPr>
    </w:lvl>
    <w:lvl w:ilvl="8" w:tplc="FFFFFFFF" w:tentative="1">
      <w:start w:val="1"/>
      <w:numFmt w:val="lowerRoman"/>
      <w:lvlText w:val="%9."/>
      <w:lvlJc w:val="right"/>
      <w:pPr>
        <w:tabs>
          <w:tab w:val="num" w:pos="7221"/>
        </w:tabs>
        <w:ind w:left="7221" w:hanging="180"/>
      </w:pPr>
    </w:lvl>
  </w:abstractNum>
  <w:abstractNum w:abstractNumId="41">
    <w:nsid w:val="6FB54035"/>
    <w:multiLevelType w:val="hybridMultilevel"/>
    <w:tmpl w:val="526ED4DC"/>
    <w:lvl w:ilvl="0" w:tplc="DD0E04EC">
      <w:start w:val="14"/>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2">
    <w:nsid w:val="71367DCB"/>
    <w:multiLevelType w:val="hybridMultilevel"/>
    <w:tmpl w:val="395E26CC"/>
    <w:lvl w:ilvl="0" w:tplc="FFFFFFFF">
      <w:start w:val="1"/>
      <w:numFmt w:val="decimal"/>
      <w:lvlText w:val="%1)"/>
      <w:lvlJc w:val="left"/>
      <w:pPr>
        <w:tabs>
          <w:tab w:val="num" w:pos="1461"/>
        </w:tabs>
        <w:ind w:left="1461" w:hanging="360"/>
      </w:pPr>
    </w:lvl>
    <w:lvl w:ilvl="1" w:tplc="FFFFFFFF" w:tentative="1">
      <w:start w:val="1"/>
      <w:numFmt w:val="lowerLetter"/>
      <w:lvlText w:val="%2."/>
      <w:lvlJc w:val="left"/>
      <w:pPr>
        <w:tabs>
          <w:tab w:val="num" w:pos="2181"/>
        </w:tabs>
        <w:ind w:left="2181" w:hanging="360"/>
      </w:pPr>
    </w:lvl>
    <w:lvl w:ilvl="2" w:tplc="FFFFFFFF" w:tentative="1">
      <w:start w:val="1"/>
      <w:numFmt w:val="lowerRoman"/>
      <w:lvlText w:val="%3."/>
      <w:lvlJc w:val="right"/>
      <w:pPr>
        <w:tabs>
          <w:tab w:val="num" w:pos="2901"/>
        </w:tabs>
        <w:ind w:left="2901" w:hanging="180"/>
      </w:pPr>
    </w:lvl>
    <w:lvl w:ilvl="3" w:tplc="FFFFFFFF" w:tentative="1">
      <w:start w:val="1"/>
      <w:numFmt w:val="decimal"/>
      <w:lvlText w:val="%4."/>
      <w:lvlJc w:val="left"/>
      <w:pPr>
        <w:tabs>
          <w:tab w:val="num" w:pos="3621"/>
        </w:tabs>
        <w:ind w:left="3621" w:hanging="360"/>
      </w:pPr>
    </w:lvl>
    <w:lvl w:ilvl="4" w:tplc="FFFFFFFF" w:tentative="1">
      <w:start w:val="1"/>
      <w:numFmt w:val="lowerLetter"/>
      <w:lvlText w:val="%5."/>
      <w:lvlJc w:val="left"/>
      <w:pPr>
        <w:tabs>
          <w:tab w:val="num" w:pos="4341"/>
        </w:tabs>
        <w:ind w:left="4341" w:hanging="360"/>
      </w:pPr>
    </w:lvl>
    <w:lvl w:ilvl="5" w:tplc="FFFFFFFF" w:tentative="1">
      <w:start w:val="1"/>
      <w:numFmt w:val="lowerRoman"/>
      <w:lvlText w:val="%6."/>
      <w:lvlJc w:val="right"/>
      <w:pPr>
        <w:tabs>
          <w:tab w:val="num" w:pos="5061"/>
        </w:tabs>
        <w:ind w:left="5061" w:hanging="180"/>
      </w:pPr>
    </w:lvl>
    <w:lvl w:ilvl="6" w:tplc="FFFFFFFF" w:tentative="1">
      <w:start w:val="1"/>
      <w:numFmt w:val="decimal"/>
      <w:lvlText w:val="%7."/>
      <w:lvlJc w:val="left"/>
      <w:pPr>
        <w:tabs>
          <w:tab w:val="num" w:pos="5781"/>
        </w:tabs>
        <w:ind w:left="5781" w:hanging="360"/>
      </w:pPr>
    </w:lvl>
    <w:lvl w:ilvl="7" w:tplc="FFFFFFFF" w:tentative="1">
      <w:start w:val="1"/>
      <w:numFmt w:val="lowerLetter"/>
      <w:lvlText w:val="%8."/>
      <w:lvlJc w:val="left"/>
      <w:pPr>
        <w:tabs>
          <w:tab w:val="num" w:pos="6501"/>
        </w:tabs>
        <w:ind w:left="6501" w:hanging="360"/>
      </w:pPr>
    </w:lvl>
    <w:lvl w:ilvl="8" w:tplc="FFFFFFFF" w:tentative="1">
      <w:start w:val="1"/>
      <w:numFmt w:val="lowerRoman"/>
      <w:lvlText w:val="%9."/>
      <w:lvlJc w:val="right"/>
      <w:pPr>
        <w:tabs>
          <w:tab w:val="num" w:pos="7221"/>
        </w:tabs>
        <w:ind w:left="7221" w:hanging="180"/>
      </w:pPr>
    </w:lvl>
  </w:abstractNum>
  <w:abstractNum w:abstractNumId="43">
    <w:nsid w:val="723815A4"/>
    <w:multiLevelType w:val="hybridMultilevel"/>
    <w:tmpl w:val="77F22412"/>
    <w:lvl w:ilvl="0" w:tplc="59929044">
      <w:start w:val="1"/>
      <w:numFmt w:val="decimal"/>
      <w:lvlText w:val="%1."/>
      <w:lvlJc w:val="left"/>
      <w:pPr>
        <w:tabs>
          <w:tab w:val="num" w:pos="1842"/>
        </w:tabs>
        <w:ind w:left="1842" w:hanging="360"/>
      </w:pPr>
      <w:rPr>
        <w:rFonts w:hint="default"/>
      </w:rPr>
    </w:lvl>
    <w:lvl w:ilvl="1" w:tplc="04190019" w:tentative="1">
      <w:start w:val="1"/>
      <w:numFmt w:val="lowerLetter"/>
      <w:lvlText w:val="%2."/>
      <w:lvlJc w:val="left"/>
      <w:pPr>
        <w:tabs>
          <w:tab w:val="num" w:pos="2181"/>
        </w:tabs>
        <w:ind w:left="2181" w:hanging="360"/>
      </w:pPr>
    </w:lvl>
    <w:lvl w:ilvl="2" w:tplc="0419001B" w:tentative="1">
      <w:start w:val="1"/>
      <w:numFmt w:val="lowerRoman"/>
      <w:lvlText w:val="%3."/>
      <w:lvlJc w:val="right"/>
      <w:pPr>
        <w:tabs>
          <w:tab w:val="num" w:pos="2901"/>
        </w:tabs>
        <w:ind w:left="2901" w:hanging="180"/>
      </w:p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abstractNum w:abstractNumId="44">
    <w:nsid w:val="75243047"/>
    <w:multiLevelType w:val="hybridMultilevel"/>
    <w:tmpl w:val="17B6107A"/>
    <w:lvl w:ilvl="0" w:tplc="22A0D78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5">
    <w:nsid w:val="771A7B73"/>
    <w:multiLevelType w:val="hybridMultilevel"/>
    <w:tmpl w:val="D552507C"/>
    <w:lvl w:ilvl="0" w:tplc="04190011">
      <w:start w:val="1"/>
      <w:numFmt w:val="decimal"/>
      <w:lvlText w:val="%1."/>
      <w:lvlJc w:val="left"/>
      <w:pPr>
        <w:tabs>
          <w:tab w:val="num" w:pos="1716"/>
        </w:tabs>
        <w:ind w:left="1716" w:hanging="975"/>
      </w:pPr>
      <w:rPr>
        <w:rFonts w:hint="default"/>
      </w:rPr>
    </w:lvl>
    <w:lvl w:ilvl="1" w:tplc="04190019" w:tentative="1">
      <w:start w:val="1"/>
      <w:numFmt w:val="lowerLetter"/>
      <w:lvlText w:val="%2."/>
      <w:lvlJc w:val="left"/>
      <w:pPr>
        <w:tabs>
          <w:tab w:val="num" w:pos="1821"/>
        </w:tabs>
        <w:ind w:left="1821" w:hanging="360"/>
      </w:pPr>
    </w:lvl>
    <w:lvl w:ilvl="2" w:tplc="0419001B" w:tentative="1">
      <w:start w:val="1"/>
      <w:numFmt w:val="lowerRoman"/>
      <w:lvlText w:val="%3."/>
      <w:lvlJc w:val="right"/>
      <w:pPr>
        <w:tabs>
          <w:tab w:val="num" w:pos="2541"/>
        </w:tabs>
        <w:ind w:left="2541" w:hanging="180"/>
      </w:pPr>
    </w:lvl>
    <w:lvl w:ilvl="3" w:tplc="0419000F" w:tentative="1">
      <w:start w:val="1"/>
      <w:numFmt w:val="decimal"/>
      <w:lvlText w:val="%4."/>
      <w:lvlJc w:val="left"/>
      <w:pPr>
        <w:tabs>
          <w:tab w:val="num" w:pos="3261"/>
        </w:tabs>
        <w:ind w:left="3261" w:hanging="360"/>
      </w:pPr>
    </w:lvl>
    <w:lvl w:ilvl="4" w:tplc="04190019" w:tentative="1">
      <w:start w:val="1"/>
      <w:numFmt w:val="lowerLetter"/>
      <w:lvlText w:val="%5."/>
      <w:lvlJc w:val="left"/>
      <w:pPr>
        <w:tabs>
          <w:tab w:val="num" w:pos="3981"/>
        </w:tabs>
        <w:ind w:left="3981" w:hanging="360"/>
      </w:pPr>
    </w:lvl>
    <w:lvl w:ilvl="5" w:tplc="0419001B" w:tentative="1">
      <w:start w:val="1"/>
      <w:numFmt w:val="lowerRoman"/>
      <w:lvlText w:val="%6."/>
      <w:lvlJc w:val="right"/>
      <w:pPr>
        <w:tabs>
          <w:tab w:val="num" w:pos="4701"/>
        </w:tabs>
        <w:ind w:left="4701" w:hanging="180"/>
      </w:pPr>
    </w:lvl>
    <w:lvl w:ilvl="6" w:tplc="0419000F" w:tentative="1">
      <w:start w:val="1"/>
      <w:numFmt w:val="decimal"/>
      <w:lvlText w:val="%7."/>
      <w:lvlJc w:val="left"/>
      <w:pPr>
        <w:tabs>
          <w:tab w:val="num" w:pos="5421"/>
        </w:tabs>
        <w:ind w:left="5421" w:hanging="360"/>
      </w:pPr>
    </w:lvl>
    <w:lvl w:ilvl="7" w:tplc="04190019" w:tentative="1">
      <w:start w:val="1"/>
      <w:numFmt w:val="lowerLetter"/>
      <w:lvlText w:val="%8."/>
      <w:lvlJc w:val="left"/>
      <w:pPr>
        <w:tabs>
          <w:tab w:val="num" w:pos="6141"/>
        </w:tabs>
        <w:ind w:left="6141" w:hanging="360"/>
      </w:pPr>
    </w:lvl>
    <w:lvl w:ilvl="8" w:tplc="0419001B" w:tentative="1">
      <w:start w:val="1"/>
      <w:numFmt w:val="lowerRoman"/>
      <w:lvlText w:val="%9."/>
      <w:lvlJc w:val="right"/>
      <w:pPr>
        <w:tabs>
          <w:tab w:val="num" w:pos="6861"/>
        </w:tabs>
        <w:ind w:left="6861" w:hanging="180"/>
      </w:pPr>
    </w:lvl>
  </w:abstractNum>
  <w:abstractNum w:abstractNumId="46">
    <w:nsid w:val="7E6F488F"/>
    <w:multiLevelType w:val="hybridMultilevel"/>
    <w:tmpl w:val="012AF780"/>
    <w:lvl w:ilvl="0" w:tplc="04190011">
      <w:start w:val="1"/>
      <w:numFmt w:val="decimal"/>
      <w:lvlText w:val="%1)"/>
      <w:lvlJc w:val="left"/>
      <w:pPr>
        <w:tabs>
          <w:tab w:val="num" w:pos="1461"/>
        </w:tabs>
        <w:ind w:left="1461" w:hanging="360"/>
      </w:pPr>
    </w:lvl>
    <w:lvl w:ilvl="1" w:tplc="04190019">
      <w:start w:val="1"/>
      <w:numFmt w:val="decimal"/>
      <w:lvlText w:val="%2."/>
      <w:lvlJc w:val="left"/>
      <w:pPr>
        <w:tabs>
          <w:tab w:val="num" w:pos="2871"/>
        </w:tabs>
        <w:ind w:left="2871" w:hanging="1050"/>
      </w:pPr>
      <w:rPr>
        <w:rFonts w:hint="default"/>
      </w:rPr>
    </w:lvl>
    <w:lvl w:ilvl="2" w:tplc="0419001B" w:tentative="1">
      <w:start w:val="1"/>
      <w:numFmt w:val="lowerRoman"/>
      <w:lvlText w:val="%3."/>
      <w:lvlJc w:val="right"/>
      <w:pPr>
        <w:tabs>
          <w:tab w:val="num" w:pos="2901"/>
        </w:tabs>
        <w:ind w:left="2901" w:hanging="180"/>
      </w:p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abstractNum w:abstractNumId="47">
    <w:nsid w:val="7FFE7C63"/>
    <w:multiLevelType w:val="hybridMultilevel"/>
    <w:tmpl w:val="096612D4"/>
    <w:lvl w:ilvl="0" w:tplc="59DE33F8">
      <w:start w:val="11"/>
      <w:numFmt w:val="decimal"/>
      <w:lvlText w:val="%1)"/>
      <w:lvlJc w:val="left"/>
      <w:pPr>
        <w:tabs>
          <w:tab w:val="num" w:pos="1461"/>
        </w:tabs>
        <w:ind w:left="1461" w:hanging="360"/>
      </w:pPr>
      <w:rPr>
        <w:rFonts w:hint="default"/>
      </w:rPr>
    </w:lvl>
    <w:lvl w:ilvl="1" w:tplc="04190019" w:tentative="1">
      <w:start w:val="1"/>
      <w:numFmt w:val="lowerLetter"/>
      <w:lvlText w:val="%2."/>
      <w:lvlJc w:val="left"/>
      <w:pPr>
        <w:tabs>
          <w:tab w:val="num" w:pos="2181"/>
        </w:tabs>
        <w:ind w:left="2181" w:hanging="360"/>
      </w:pPr>
    </w:lvl>
    <w:lvl w:ilvl="2" w:tplc="0419001B" w:tentative="1">
      <w:start w:val="1"/>
      <w:numFmt w:val="lowerRoman"/>
      <w:lvlText w:val="%3."/>
      <w:lvlJc w:val="right"/>
      <w:pPr>
        <w:tabs>
          <w:tab w:val="num" w:pos="2901"/>
        </w:tabs>
        <w:ind w:left="2901" w:hanging="180"/>
      </w:pPr>
    </w:lvl>
    <w:lvl w:ilvl="3" w:tplc="0419000F" w:tentative="1">
      <w:start w:val="1"/>
      <w:numFmt w:val="decimal"/>
      <w:lvlText w:val="%4."/>
      <w:lvlJc w:val="left"/>
      <w:pPr>
        <w:tabs>
          <w:tab w:val="num" w:pos="3621"/>
        </w:tabs>
        <w:ind w:left="3621" w:hanging="360"/>
      </w:pPr>
    </w:lvl>
    <w:lvl w:ilvl="4" w:tplc="04190019" w:tentative="1">
      <w:start w:val="1"/>
      <w:numFmt w:val="lowerLetter"/>
      <w:lvlText w:val="%5."/>
      <w:lvlJc w:val="left"/>
      <w:pPr>
        <w:tabs>
          <w:tab w:val="num" w:pos="4341"/>
        </w:tabs>
        <w:ind w:left="4341" w:hanging="360"/>
      </w:pPr>
    </w:lvl>
    <w:lvl w:ilvl="5" w:tplc="0419001B" w:tentative="1">
      <w:start w:val="1"/>
      <w:numFmt w:val="lowerRoman"/>
      <w:lvlText w:val="%6."/>
      <w:lvlJc w:val="right"/>
      <w:pPr>
        <w:tabs>
          <w:tab w:val="num" w:pos="5061"/>
        </w:tabs>
        <w:ind w:left="5061" w:hanging="180"/>
      </w:pPr>
    </w:lvl>
    <w:lvl w:ilvl="6" w:tplc="0419000F" w:tentative="1">
      <w:start w:val="1"/>
      <w:numFmt w:val="decimal"/>
      <w:lvlText w:val="%7."/>
      <w:lvlJc w:val="left"/>
      <w:pPr>
        <w:tabs>
          <w:tab w:val="num" w:pos="5781"/>
        </w:tabs>
        <w:ind w:left="5781" w:hanging="360"/>
      </w:pPr>
    </w:lvl>
    <w:lvl w:ilvl="7" w:tplc="04190019" w:tentative="1">
      <w:start w:val="1"/>
      <w:numFmt w:val="lowerLetter"/>
      <w:lvlText w:val="%8."/>
      <w:lvlJc w:val="left"/>
      <w:pPr>
        <w:tabs>
          <w:tab w:val="num" w:pos="6501"/>
        </w:tabs>
        <w:ind w:left="6501" w:hanging="360"/>
      </w:pPr>
    </w:lvl>
    <w:lvl w:ilvl="8" w:tplc="0419001B" w:tentative="1">
      <w:start w:val="1"/>
      <w:numFmt w:val="lowerRoman"/>
      <w:lvlText w:val="%9."/>
      <w:lvlJc w:val="right"/>
      <w:pPr>
        <w:tabs>
          <w:tab w:val="num" w:pos="7221"/>
        </w:tabs>
        <w:ind w:left="7221" w:hanging="180"/>
      </w:pPr>
    </w:lvl>
  </w:abstractNum>
  <w:num w:numId="1">
    <w:abstractNumId w:val="0"/>
  </w:num>
  <w:num w:numId="2">
    <w:abstractNumId w:val="10"/>
  </w:num>
  <w:num w:numId="3">
    <w:abstractNumId w:val="46"/>
  </w:num>
  <w:num w:numId="4">
    <w:abstractNumId w:val="17"/>
  </w:num>
  <w:num w:numId="5">
    <w:abstractNumId w:val="7"/>
  </w:num>
  <w:num w:numId="6">
    <w:abstractNumId w:val="39"/>
  </w:num>
  <w:num w:numId="7">
    <w:abstractNumId w:val="26"/>
  </w:num>
  <w:num w:numId="8">
    <w:abstractNumId w:val="21"/>
  </w:num>
  <w:num w:numId="9">
    <w:abstractNumId w:val="13"/>
  </w:num>
  <w:num w:numId="10">
    <w:abstractNumId w:val="23"/>
  </w:num>
  <w:num w:numId="11">
    <w:abstractNumId w:val="14"/>
  </w:num>
  <w:num w:numId="12">
    <w:abstractNumId w:val="29"/>
  </w:num>
  <w:num w:numId="13">
    <w:abstractNumId w:val="40"/>
  </w:num>
  <w:num w:numId="14">
    <w:abstractNumId w:val="42"/>
  </w:num>
  <w:num w:numId="15">
    <w:abstractNumId w:val="33"/>
  </w:num>
  <w:num w:numId="16">
    <w:abstractNumId w:val="4"/>
  </w:num>
  <w:num w:numId="17">
    <w:abstractNumId w:val="36"/>
  </w:num>
  <w:num w:numId="18">
    <w:abstractNumId w:val="2"/>
  </w:num>
  <w:num w:numId="19">
    <w:abstractNumId w:val="45"/>
  </w:num>
  <w:num w:numId="20">
    <w:abstractNumId w:val="18"/>
  </w:num>
  <w:num w:numId="21">
    <w:abstractNumId w:val="15"/>
  </w:num>
  <w:num w:numId="22">
    <w:abstractNumId w:val="43"/>
  </w:num>
  <w:num w:numId="23">
    <w:abstractNumId w:val="37"/>
  </w:num>
  <w:num w:numId="24">
    <w:abstractNumId w:val="47"/>
  </w:num>
  <w:num w:numId="25">
    <w:abstractNumId w:val="30"/>
  </w:num>
  <w:num w:numId="26">
    <w:abstractNumId w:val="8"/>
  </w:num>
  <w:num w:numId="27">
    <w:abstractNumId w:val="9"/>
  </w:num>
  <w:num w:numId="28">
    <w:abstractNumId w:val="41"/>
  </w:num>
  <w:num w:numId="29">
    <w:abstractNumId w:val="31"/>
  </w:num>
  <w:num w:numId="30">
    <w:abstractNumId w:val="1"/>
  </w:num>
  <w:num w:numId="31">
    <w:abstractNumId w:val="20"/>
  </w:num>
  <w:num w:numId="32">
    <w:abstractNumId w:val="44"/>
  </w:num>
  <w:num w:numId="33">
    <w:abstractNumId w:val="27"/>
  </w:num>
  <w:num w:numId="34">
    <w:abstractNumId w:val="6"/>
  </w:num>
  <w:num w:numId="35">
    <w:abstractNumId w:val="16"/>
  </w:num>
  <w:num w:numId="36">
    <w:abstractNumId w:val="34"/>
  </w:num>
  <w:num w:numId="37">
    <w:abstractNumId w:val="28"/>
  </w:num>
  <w:num w:numId="38">
    <w:abstractNumId w:val="25"/>
  </w:num>
  <w:num w:numId="39">
    <w:abstractNumId w:val="38"/>
  </w:num>
  <w:num w:numId="40">
    <w:abstractNumId w:val="24"/>
  </w:num>
  <w:num w:numId="41">
    <w:abstractNumId w:val="11"/>
  </w:num>
  <w:num w:numId="42">
    <w:abstractNumId w:val="12"/>
  </w:num>
  <w:num w:numId="43">
    <w:abstractNumId w:val="32"/>
  </w:num>
  <w:num w:numId="44">
    <w:abstractNumId w:val="35"/>
  </w:num>
  <w:num w:numId="45">
    <w:abstractNumId w:val="19"/>
  </w:num>
  <w:num w:numId="46">
    <w:abstractNumId w:val="22"/>
  </w:num>
  <w:num w:numId="47">
    <w:abstractNumId w:val="5"/>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D6B"/>
    <w:rsid w:val="009F3CF6"/>
    <w:rsid w:val="00B56D6B"/>
    <w:rsid w:val="00E2044F"/>
    <w:rsid w:val="00EA4D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E5AC53-4BD9-40A7-BCAC-2C58F3EBE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qFormat/>
    <w:rsid w:val="00E2044F"/>
    <w:pPr>
      <w:keepNext/>
      <w:widowControl w:val="0"/>
      <w:tabs>
        <w:tab w:val="num" w:pos="1880"/>
      </w:tabs>
      <w:adjustRightInd w:val="0"/>
      <w:spacing w:before="240" w:after="60" w:line="360" w:lineRule="atLeast"/>
      <w:ind w:left="1520"/>
      <w:jc w:val="both"/>
      <w:textAlignment w:val="baseline"/>
      <w:outlineLvl w:val="1"/>
    </w:pPr>
    <w:rPr>
      <w:rFonts w:ascii="Arial" w:eastAsia="Times New Roman" w:hAnsi="Arial" w:cs="Times New Roman"/>
      <w:b/>
      <w:i/>
      <w:sz w:val="24"/>
      <w:szCs w:val="20"/>
      <w:lang w:eastAsia="ru-RU"/>
    </w:rPr>
  </w:style>
  <w:style w:type="paragraph" w:styleId="3">
    <w:name w:val="heading 3"/>
    <w:basedOn w:val="a"/>
    <w:next w:val="Normal"/>
    <w:link w:val="30"/>
    <w:qFormat/>
    <w:rsid w:val="00E2044F"/>
    <w:pPr>
      <w:keepNext/>
      <w:widowControl w:val="0"/>
      <w:adjustRightInd w:val="0"/>
      <w:spacing w:before="240" w:after="60" w:line="360" w:lineRule="atLeast"/>
      <w:jc w:val="both"/>
      <w:textAlignment w:val="baseline"/>
      <w:outlineLvl w:val="2"/>
    </w:pPr>
    <w:rPr>
      <w:rFonts w:ascii="Arial" w:eastAsia="Times New Roman" w:hAnsi="Arial" w:cs="Times New Roman"/>
      <w:b/>
      <w:bCs/>
      <w:sz w:val="26"/>
      <w:szCs w:val="26"/>
      <w:lang w:eastAsia="ru-RU"/>
    </w:rPr>
  </w:style>
  <w:style w:type="paragraph" w:styleId="4">
    <w:name w:val="heading 4"/>
    <w:basedOn w:val="a"/>
    <w:next w:val="a"/>
    <w:link w:val="40"/>
    <w:qFormat/>
    <w:rsid w:val="00E2044F"/>
    <w:pPr>
      <w:keepNext/>
      <w:widowControl w:val="0"/>
      <w:tabs>
        <w:tab w:val="num" w:pos="3320"/>
      </w:tabs>
      <w:adjustRightInd w:val="0"/>
      <w:spacing w:before="240" w:after="60" w:line="360" w:lineRule="atLeast"/>
      <w:ind w:left="2960"/>
      <w:jc w:val="both"/>
      <w:textAlignment w:val="baseline"/>
      <w:outlineLvl w:val="3"/>
    </w:pPr>
    <w:rPr>
      <w:rFonts w:ascii="Arial" w:eastAsia="Times New Roman" w:hAnsi="Arial" w:cs="Times New Roman"/>
      <w:b/>
      <w:sz w:val="24"/>
      <w:szCs w:val="20"/>
      <w:lang w:eastAsia="ru-RU"/>
    </w:rPr>
  </w:style>
  <w:style w:type="paragraph" w:styleId="5">
    <w:name w:val="heading 5"/>
    <w:basedOn w:val="a"/>
    <w:next w:val="a"/>
    <w:link w:val="50"/>
    <w:qFormat/>
    <w:rsid w:val="00E2044F"/>
    <w:pPr>
      <w:widowControl w:val="0"/>
      <w:tabs>
        <w:tab w:val="num" w:pos="4040"/>
      </w:tabs>
      <w:adjustRightInd w:val="0"/>
      <w:spacing w:before="240" w:after="60" w:line="360" w:lineRule="atLeast"/>
      <w:ind w:left="3680"/>
      <w:jc w:val="both"/>
      <w:textAlignment w:val="baseline"/>
      <w:outlineLvl w:val="4"/>
    </w:pPr>
    <w:rPr>
      <w:rFonts w:ascii="Times New Roman" w:eastAsia="Times New Roman" w:hAnsi="Times New Roman" w:cs="Times New Roman"/>
      <w:szCs w:val="20"/>
      <w:lang w:eastAsia="ru-RU"/>
    </w:rPr>
  </w:style>
  <w:style w:type="paragraph" w:styleId="6">
    <w:name w:val="heading 6"/>
    <w:basedOn w:val="a"/>
    <w:next w:val="a"/>
    <w:link w:val="60"/>
    <w:qFormat/>
    <w:rsid w:val="00E2044F"/>
    <w:pPr>
      <w:widowControl w:val="0"/>
      <w:tabs>
        <w:tab w:val="num" w:pos="4760"/>
      </w:tabs>
      <w:adjustRightInd w:val="0"/>
      <w:spacing w:before="240" w:after="60" w:line="360" w:lineRule="atLeast"/>
      <w:ind w:left="4400"/>
      <w:jc w:val="both"/>
      <w:textAlignment w:val="baseline"/>
      <w:outlineLvl w:val="5"/>
    </w:pPr>
    <w:rPr>
      <w:rFonts w:ascii="Times New Roman" w:eastAsia="Times New Roman" w:hAnsi="Times New Roman" w:cs="Times New Roman"/>
      <w:i/>
      <w:szCs w:val="20"/>
      <w:lang w:eastAsia="ru-RU"/>
    </w:rPr>
  </w:style>
  <w:style w:type="paragraph" w:styleId="7">
    <w:name w:val="heading 7"/>
    <w:basedOn w:val="a"/>
    <w:next w:val="a"/>
    <w:link w:val="70"/>
    <w:qFormat/>
    <w:rsid w:val="00E2044F"/>
    <w:pPr>
      <w:widowControl w:val="0"/>
      <w:tabs>
        <w:tab w:val="num" w:pos="5480"/>
      </w:tabs>
      <w:adjustRightInd w:val="0"/>
      <w:spacing w:before="240" w:after="60" w:line="360" w:lineRule="atLeast"/>
      <w:ind w:left="5120"/>
      <w:jc w:val="both"/>
      <w:textAlignment w:val="baseline"/>
      <w:outlineLvl w:val="6"/>
    </w:pPr>
    <w:rPr>
      <w:rFonts w:ascii="Arial" w:eastAsia="Times New Roman" w:hAnsi="Arial" w:cs="Times New Roman"/>
      <w:sz w:val="20"/>
      <w:szCs w:val="20"/>
      <w:lang w:eastAsia="ru-RU"/>
    </w:rPr>
  </w:style>
  <w:style w:type="paragraph" w:styleId="8">
    <w:name w:val="heading 8"/>
    <w:basedOn w:val="a"/>
    <w:next w:val="a"/>
    <w:link w:val="80"/>
    <w:qFormat/>
    <w:rsid w:val="00E2044F"/>
    <w:pPr>
      <w:widowControl w:val="0"/>
      <w:tabs>
        <w:tab w:val="num" w:pos="6200"/>
      </w:tabs>
      <w:adjustRightInd w:val="0"/>
      <w:spacing w:before="240" w:after="60" w:line="360" w:lineRule="atLeast"/>
      <w:ind w:left="5840"/>
      <w:jc w:val="both"/>
      <w:textAlignment w:val="baseline"/>
      <w:outlineLvl w:val="7"/>
    </w:pPr>
    <w:rPr>
      <w:rFonts w:ascii="Arial" w:eastAsia="Times New Roman" w:hAnsi="Arial" w:cs="Times New Roman"/>
      <w:i/>
      <w:sz w:val="20"/>
      <w:szCs w:val="20"/>
      <w:lang w:eastAsia="ru-RU"/>
    </w:rPr>
  </w:style>
  <w:style w:type="paragraph" w:styleId="9">
    <w:name w:val="heading 9"/>
    <w:basedOn w:val="a"/>
    <w:next w:val="a"/>
    <w:link w:val="90"/>
    <w:qFormat/>
    <w:rsid w:val="00E2044F"/>
    <w:pPr>
      <w:widowControl w:val="0"/>
      <w:tabs>
        <w:tab w:val="num" w:pos="6920"/>
      </w:tabs>
      <w:adjustRightInd w:val="0"/>
      <w:spacing w:before="240" w:after="60" w:line="360" w:lineRule="atLeast"/>
      <w:ind w:left="6560"/>
      <w:jc w:val="both"/>
      <w:textAlignment w:val="baseline"/>
      <w:outlineLvl w:val="8"/>
    </w:pPr>
    <w:rPr>
      <w:rFonts w:ascii="Arial" w:eastAsia="Times New Roman" w:hAnsi="Arial" w:cs="Times New Roman"/>
      <w:b/>
      <w:i/>
      <w:sz w:val="1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tent--common-blockblock-3u">
    <w:name w:val="content--common-block__block-3u"/>
    <w:basedOn w:val="a"/>
    <w:rsid w:val="009F3C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nhideWhenUsed/>
    <w:rsid w:val="009F3CF6"/>
    <w:pPr>
      <w:spacing w:after="0" w:line="240" w:lineRule="auto"/>
    </w:pPr>
    <w:rPr>
      <w:rFonts w:ascii="Segoe UI" w:hAnsi="Segoe UI" w:cs="Segoe UI"/>
      <w:sz w:val="18"/>
      <w:szCs w:val="18"/>
    </w:rPr>
  </w:style>
  <w:style w:type="character" w:customStyle="1" w:styleId="a4">
    <w:name w:val="Текст выноски Знак"/>
    <w:basedOn w:val="a0"/>
    <w:link w:val="a3"/>
    <w:rsid w:val="009F3CF6"/>
    <w:rPr>
      <w:rFonts w:ascii="Segoe UI" w:hAnsi="Segoe UI" w:cs="Segoe UI"/>
      <w:sz w:val="18"/>
      <w:szCs w:val="18"/>
    </w:rPr>
  </w:style>
  <w:style w:type="character" w:customStyle="1" w:styleId="20">
    <w:name w:val="Заголовок 2 Знак"/>
    <w:basedOn w:val="a0"/>
    <w:link w:val="2"/>
    <w:rsid w:val="00E2044F"/>
    <w:rPr>
      <w:rFonts w:ascii="Arial" w:eastAsia="Times New Roman" w:hAnsi="Arial" w:cs="Times New Roman"/>
      <w:b/>
      <w:i/>
      <w:sz w:val="24"/>
      <w:szCs w:val="20"/>
      <w:lang w:eastAsia="ru-RU"/>
    </w:rPr>
  </w:style>
  <w:style w:type="character" w:customStyle="1" w:styleId="30">
    <w:name w:val="Заголовок 3 Знак"/>
    <w:basedOn w:val="a0"/>
    <w:link w:val="3"/>
    <w:rsid w:val="00E2044F"/>
    <w:rPr>
      <w:rFonts w:ascii="Arial" w:eastAsia="Times New Roman" w:hAnsi="Arial" w:cs="Times New Roman"/>
      <w:b/>
      <w:bCs/>
      <w:sz w:val="26"/>
      <w:szCs w:val="26"/>
      <w:lang w:eastAsia="ru-RU"/>
    </w:rPr>
  </w:style>
  <w:style w:type="character" w:customStyle="1" w:styleId="40">
    <w:name w:val="Заголовок 4 Знак"/>
    <w:basedOn w:val="a0"/>
    <w:link w:val="4"/>
    <w:rsid w:val="00E2044F"/>
    <w:rPr>
      <w:rFonts w:ascii="Arial" w:eastAsia="Times New Roman" w:hAnsi="Arial" w:cs="Times New Roman"/>
      <w:b/>
      <w:sz w:val="24"/>
      <w:szCs w:val="20"/>
      <w:lang w:eastAsia="ru-RU"/>
    </w:rPr>
  </w:style>
  <w:style w:type="character" w:customStyle="1" w:styleId="50">
    <w:name w:val="Заголовок 5 Знак"/>
    <w:basedOn w:val="a0"/>
    <w:link w:val="5"/>
    <w:rsid w:val="00E2044F"/>
    <w:rPr>
      <w:rFonts w:ascii="Times New Roman" w:eastAsia="Times New Roman" w:hAnsi="Times New Roman" w:cs="Times New Roman"/>
      <w:szCs w:val="20"/>
      <w:lang w:eastAsia="ru-RU"/>
    </w:rPr>
  </w:style>
  <w:style w:type="character" w:customStyle="1" w:styleId="60">
    <w:name w:val="Заголовок 6 Знак"/>
    <w:basedOn w:val="a0"/>
    <w:link w:val="6"/>
    <w:rsid w:val="00E2044F"/>
    <w:rPr>
      <w:rFonts w:ascii="Times New Roman" w:eastAsia="Times New Roman" w:hAnsi="Times New Roman" w:cs="Times New Roman"/>
      <w:i/>
      <w:szCs w:val="20"/>
      <w:lang w:eastAsia="ru-RU"/>
    </w:rPr>
  </w:style>
  <w:style w:type="character" w:customStyle="1" w:styleId="70">
    <w:name w:val="Заголовок 7 Знак"/>
    <w:basedOn w:val="a0"/>
    <w:link w:val="7"/>
    <w:rsid w:val="00E2044F"/>
    <w:rPr>
      <w:rFonts w:ascii="Arial" w:eastAsia="Times New Roman" w:hAnsi="Arial" w:cs="Times New Roman"/>
      <w:sz w:val="20"/>
      <w:szCs w:val="20"/>
      <w:lang w:eastAsia="ru-RU"/>
    </w:rPr>
  </w:style>
  <w:style w:type="character" w:customStyle="1" w:styleId="80">
    <w:name w:val="Заголовок 8 Знак"/>
    <w:basedOn w:val="a0"/>
    <w:link w:val="8"/>
    <w:rsid w:val="00E2044F"/>
    <w:rPr>
      <w:rFonts w:ascii="Arial" w:eastAsia="Times New Roman" w:hAnsi="Arial" w:cs="Times New Roman"/>
      <w:i/>
      <w:sz w:val="20"/>
      <w:szCs w:val="20"/>
      <w:lang w:eastAsia="ru-RU"/>
    </w:rPr>
  </w:style>
  <w:style w:type="character" w:customStyle="1" w:styleId="90">
    <w:name w:val="Заголовок 9 Знак"/>
    <w:basedOn w:val="a0"/>
    <w:link w:val="9"/>
    <w:rsid w:val="00E2044F"/>
    <w:rPr>
      <w:rFonts w:ascii="Arial" w:eastAsia="Times New Roman" w:hAnsi="Arial" w:cs="Times New Roman"/>
      <w:b/>
      <w:i/>
      <w:sz w:val="18"/>
      <w:szCs w:val="20"/>
      <w:lang w:eastAsia="ru-RU"/>
    </w:rPr>
  </w:style>
  <w:style w:type="numbering" w:customStyle="1" w:styleId="1">
    <w:name w:val="Нет списка1"/>
    <w:next w:val="a2"/>
    <w:semiHidden/>
    <w:unhideWhenUsed/>
    <w:rsid w:val="00E2044F"/>
  </w:style>
  <w:style w:type="paragraph" w:customStyle="1" w:styleId="Normal">
    <w:name w:val="Normal"/>
    <w:rsid w:val="00E2044F"/>
    <w:pPr>
      <w:widowControl w:val="0"/>
      <w:adjustRightInd w:val="0"/>
      <w:spacing w:before="60" w:after="0" w:line="360" w:lineRule="atLeast"/>
      <w:ind w:firstLine="720"/>
      <w:jc w:val="both"/>
      <w:textAlignment w:val="baseline"/>
    </w:pPr>
    <w:rPr>
      <w:rFonts w:ascii="Arial" w:eastAsia="Times New Roman" w:hAnsi="Arial" w:cs="Times New Roman"/>
      <w:snapToGrid w:val="0"/>
      <w:sz w:val="24"/>
      <w:szCs w:val="20"/>
      <w:lang w:eastAsia="ru-RU"/>
    </w:rPr>
  </w:style>
  <w:style w:type="paragraph" w:customStyle="1" w:styleId="ConsPlusTitle">
    <w:name w:val="ConsPlusTitle"/>
    <w:rsid w:val="00E2044F"/>
    <w:pPr>
      <w:widowControl w:val="0"/>
      <w:autoSpaceDE w:val="0"/>
      <w:autoSpaceDN w:val="0"/>
      <w:adjustRightInd w:val="0"/>
      <w:spacing w:after="0" w:line="360" w:lineRule="atLeast"/>
      <w:jc w:val="both"/>
      <w:textAlignment w:val="baseline"/>
    </w:pPr>
    <w:rPr>
      <w:rFonts w:ascii="Arial" w:eastAsia="Times New Roman" w:hAnsi="Arial" w:cs="Arial"/>
      <w:b/>
      <w:bCs/>
      <w:sz w:val="20"/>
      <w:szCs w:val="20"/>
      <w:lang w:eastAsia="ru-RU"/>
    </w:rPr>
  </w:style>
  <w:style w:type="paragraph" w:customStyle="1" w:styleId="ConsPlusNormal">
    <w:name w:val="ConsPlusNormal Знак"/>
    <w:rsid w:val="00E2044F"/>
    <w:pPr>
      <w:widowControl w:val="0"/>
      <w:autoSpaceDE w:val="0"/>
      <w:autoSpaceDN w:val="0"/>
      <w:adjustRightInd w:val="0"/>
      <w:spacing w:after="0" w:line="360" w:lineRule="atLeast"/>
      <w:ind w:firstLine="720"/>
      <w:jc w:val="both"/>
      <w:textAlignment w:val="baseline"/>
    </w:pPr>
    <w:rPr>
      <w:rFonts w:ascii="Arial" w:eastAsia="Times New Roman" w:hAnsi="Arial" w:cs="Arial"/>
      <w:sz w:val="20"/>
      <w:szCs w:val="20"/>
      <w:lang w:eastAsia="ru-RU"/>
    </w:rPr>
  </w:style>
  <w:style w:type="paragraph" w:customStyle="1" w:styleId="21">
    <w:name w:val="Стиль2 Знак Знак Знак Знак Знак Знак Знак Знак Знак Знак Знак Знак Знак Знак Знак Знак Знак Знак Знак Знак"/>
    <w:basedOn w:val="10"/>
    <w:rsid w:val="00E2044F"/>
    <w:rPr>
      <w:strike/>
    </w:rPr>
  </w:style>
  <w:style w:type="paragraph" w:customStyle="1" w:styleId="10">
    <w:name w:val="Стиль1 Знак"/>
    <w:basedOn w:val="ConsPlusNormal"/>
    <w:next w:val="31"/>
    <w:rsid w:val="00E2044F"/>
    <w:pPr>
      <w:widowControl/>
      <w:pBdr>
        <w:between w:val="single" w:sz="4" w:space="1" w:color="auto"/>
      </w:pBdr>
      <w:ind w:right="-850" w:firstLine="540"/>
    </w:pPr>
    <w:rPr>
      <w:rFonts w:ascii="Times New Roman" w:hAnsi="Times New Roman" w:cs="Times New Roman"/>
      <w:sz w:val="28"/>
      <w:szCs w:val="28"/>
    </w:rPr>
  </w:style>
  <w:style w:type="paragraph" w:styleId="31">
    <w:name w:val="List Bullet 3"/>
    <w:basedOn w:val="a"/>
    <w:autoRedefine/>
    <w:rsid w:val="00E2044F"/>
    <w:pPr>
      <w:widowControl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style>
  <w:style w:type="paragraph" w:styleId="22">
    <w:name w:val="Body Text 2"/>
    <w:basedOn w:val="a"/>
    <w:link w:val="23"/>
    <w:rsid w:val="00E2044F"/>
    <w:pPr>
      <w:widowControl w:val="0"/>
      <w:adjustRightInd w:val="0"/>
      <w:spacing w:after="120" w:line="480" w:lineRule="auto"/>
      <w:jc w:val="both"/>
      <w:textAlignment w:val="baseline"/>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E2044F"/>
    <w:rPr>
      <w:rFonts w:ascii="Times New Roman" w:eastAsia="Times New Roman" w:hAnsi="Times New Roman" w:cs="Times New Roman"/>
      <w:sz w:val="24"/>
      <w:szCs w:val="24"/>
      <w:lang w:eastAsia="ru-RU"/>
    </w:rPr>
  </w:style>
  <w:style w:type="character" w:customStyle="1" w:styleId="11">
    <w:name w:val="Стиль1 Знак Знак"/>
    <w:rsid w:val="00E2044F"/>
    <w:rPr>
      <w:rFonts w:ascii="Arial" w:hAnsi="Arial" w:cs="Arial"/>
      <w:sz w:val="28"/>
      <w:szCs w:val="28"/>
      <w:lang w:val="ru-RU" w:eastAsia="ru-RU" w:bidi="ar-SA"/>
    </w:rPr>
  </w:style>
  <w:style w:type="character" w:customStyle="1" w:styleId="ConsPlusNormal0">
    <w:name w:val="ConsPlusNormal Знак Знак"/>
    <w:rsid w:val="00E2044F"/>
    <w:rPr>
      <w:rFonts w:ascii="Arial" w:hAnsi="Arial" w:cs="Arial"/>
      <w:lang w:val="ru-RU" w:eastAsia="ru-RU" w:bidi="ar-SA"/>
    </w:rPr>
  </w:style>
  <w:style w:type="character" w:customStyle="1" w:styleId="24">
    <w:name w:val="Стиль2 Знак Знак Знак Знак Знак Знак Знак Знак Знак Знак Знак Знак Знак Знак Знак Знак Знак Знак Знак Знак Знак"/>
    <w:rsid w:val="00E2044F"/>
    <w:rPr>
      <w:rFonts w:ascii="Arial" w:hAnsi="Arial" w:cs="Arial"/>
      <w:strike/>
      <w:sz w:val="28"/>
      <w:szCs w:val="28"/>
      <w:lang w:val="ru-RU" w:eastAsia="ru-RU" w:bidi="ar-SA"/>
    </w:rPr>
  </w:style>
  <w:style w:type="paragraph" w:styleId="25">
    <w:name w:val="Body Text Indent 2"/>
    <w:basedOn w:val="a"/>
    <w:link w:val="26"/>
    <w:rsid w:val="00E2044F"/>
    <w:pPr>
      <w:widowControl w:val="0"/>
      <w:adjustRightInd w:val="0"/>
      <w:spacing w:after="0" w:line="360" w:lineRule="atLeast"/>
      <w:ind w:firstLine="540"/>
      <w:jc w:val="both"/>
      <w:textAlignment w:val="baseline"/>
    </w:pPr>
    <w:rPr>
      <w:rFonts w:ascii="Times New Roman" w:eastAsia="Times New Roman" w:hAnsi="Times New Roman" w:cs="Times New Roman"/>
      <w:sz w:val="28"/>
      <w:szCs w:val="24"/>
      <w:lang w:eastAsia="ru-RU"/>
    </w:rPr>
  </w:style>
  <w:style w:type="character" w:customStyle="1" w:styleId="26">
    <w:name w:val="Основной текст с отступом 2 Знак"/>
    <w:basedOn w:val="a0"/>
    <w:link w:val="25"/>
    <w:rsid w:val="00E2044F"/>
    <w:rPr>
      <w:rFonts w:ascii="Times New Roman" w:eastAsia="Times New Roman" w:hAnsi="Times New Roman" w:cs="Times New Roman"/>
      <w:sz w:val="28"/>
      <w:szCs w:val="24"/>
      <w:lang w:eastAsia="ru-RU"/>
    </w:rPr>
  </w:style>
  <w:style w:type="paragraph" w:customStyle="1" w:styleId="ConsPlusNormal1">
    <w:name w:val="ConsPlusNormal"/>
    <w:uiPriority w:val="99"/>
    <w:rsid w:val="00E2044F"/>
    <w:pPr>
      <w:widowControl w:val="0"/>
      <w:autoSpaceDE w:val="0"/>
      <w:autoSpaceDN w:val="0"/>
      <w:adjustRightInd w:val="0"/>
      <w:spacing w:after="0" w:line="360" w:lineRule="atLeast"/>
      <w:ind w:firstLine="720"/>
      <w:jc w:val="both"/>
      <w:textAlignment w:val="baseline"/>
    </w:pPr>
    <w:rPr>
      <w:rFonts w:ascii="Arial" w:eastAsia="Times New Roman" w:hAnsi="Arial" w:cs="Arial"/>
      <w:sz w:val="20"/>
      <w:szCs w:val="20"/>
      <w:lang w:eastAsia="ru-RU"/>
    </w:rPr>
  </w:style>
  <w:style w:type="paragraph" w:styleId="a5">
    <w:name w:val="Body Text Indent"/>
    <w:aliases w:val="Основной текст 1,Надин стиль,Нумерованный список !!,Iniiaiie oaeno 1,Ioia?iaaiiue nienie !!,Iaaei noeeu"/>
    <w:basedOn w:val="a"/>
    <w:link w:val="a6"/>
    <w:rsid w:val="00E2044F"/>
    <w:pPr>
      <w:widowControl w:val="0"/>
      <w:adjustRightInd w:val="0"/>
      <w:spacing w:after="120" w:line="360" w:lineRule="atLeast"/>
      <w:ind w:left="283"/>
      <w:jc w:val="both"/>
      <w:textAlignment w:val="baseline"/>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E2044F"/>
    <w:rPr>
      <w:rFonts w:ascii="Times New Roman" w:eastAsia="Times New Roman" w:hAnsi="Times New Roman" w:cs="Times New Roman"/>
      <w:sz w:val="24"/>
      <w:szCs w:val="24"/>
      <w:lang w:eastAsia="ru-RU"/>
    </w:rPr>
  </w:style>
  <w:style w:type="paragraph" w:customStyle="1" w:styleId="ConsNonformat">
    <w:name w:val="ConsNonformat"/>
    <w:rsid w:val="00E2044F"/>
    <w:pPr>
      <w:widowControl w:val="0"/>
      <w:adjustRightInd w:val="0"/>
      <w:spacing w:after="0" w:line="360" w:lineRule="atLeast"/>
      <w:jc w:val="both"/>
      <w:textAlignment w:val="baseline"/>
    </w:pPr>
    <w:rPr>
      <w:rFonts w:ascii="Courier New" w:eastAsia="Times New Roman" w:hAnsi="Courier New" w:cs="Times New Roman"/>
      <w:sz w:val="20"/>
      <w:szCs w:val="20"/>
      <w:lang w:eastAsia="ru-RU"/>
    </w:rPr>
  </w:style>
  <w:style w:type="paragraph" w:styleId="a7">
    <w:name w:val="header"/>
    <w:basedOn w:val="a"/>
    <w:link w:val="a8"/>
    <w:rsid w:val="00E2044F"/>
    <w:pPr>
      <w:widowControl w:val="0"/>
      <w:tabs>
        <w:tab w:val="center" w:pos="4153"/>
        <w:tab w:val="right" w:pos="8306"/>
      </w:tabs>
      <w:adjustRightInd w:val="0"/>
      <w:spacing w:after="0" w:line="360" w:lineRule="atLeast"/>
      <w:jc w:val="both"/>
      <w:textAlignment w:val="baseline"/>
    </w:pPr>
    <w:rPr>
      <w:rFonts w:ascii="Times New Roman" w:eastAsia="Times New Roman" w:hAnsi="Times New Roman" w:cs="Times New Roman"/>
      <w:sz w:val="28"/>
      <w:szCs w:val="20"/>
      <w:lang w:eastAsia="ru-RU"/>
    </w:rPr>
  </w:style>
  <w:style w:type="character" w:customStyle="1" w:styleId="a8">
    <w:name w:val="Верхний колонтитул Знак"/>
    <w:basedOn w:val="a0"/>
    <w:link w:val="a7"/>
    <w:rsid w:val="00E2044F"/>
    <w:rPr>
      <w:rFonts w:ascii="Times New Roman" w:eastAsia="Times New Roman" w:hAnsi="Times New Roman" w:cs="Times New Roman"/>
      <w:sz w:val="28"/>
      <w:szCs w:val="20"/>
      <w:lang w:eastAsia="ru-RU"/>
    </w:rPr>
  </w:style>
  <w:style w:type="paragraph" w:customStyle="1" w:styleId="ConsNormal">
    <w:name w:val="ConsNormal"/>
    <w:rsid w:val="00E2044F"/>
    <w:pPr>
      <w:widowControl w:val="0"/>
      <w:autoSpaceDE w:val="0"/>
      <w:autoSpaceDN w:val="0"/>
      <w:adjustRightInd w:val="0"/>
      <w:spacing w:after="0" w:line="360" w:lineRule="atLeast"/>
      <w:ind w:firstLine="720"/>
      <w:jc w:val="both"/>
      <w:textAlignment w:val="baseline"/>
    </w:pPr>
    <w:rPr>
      <w:rFonts w:ascii="Times New Roman" w:eastAsia="Times New Roman" w:hAnsi="Times New Roman" w:cs="Times New Roman"/>
      <w:sz w:val="24"/>
      <w:szCs w:val="20"/>
      <w:lang w:eastAsia="ru-RU"/>
    </w:rPr>
  </w:style>
  <w:style w:type="character" w:styleId="a9">
    <w:name w:val="page number"/>
    <w:basedOn w:val="a0"/>
    <w:rsid w:val="00E2044F"/>
  </w:style>
  <w:style w:type="paragraph" w:styleId="aa">
    <w:name w:val="footer"/>
    <w:basedOn w:val="a"/>
    <w:link w:val="ab"/>
    <w:rsid w:val="00E2044F"/>
    <w:pPr>
      <w:widowControl w:val="0"/>
      <w:tabs>
        <w:tab w:val="center" w:pos="4677"/>
        <w:tab w:val="right" w:pos="9355"/>
      </w:tabs>
      <w:adjustRightInd w:val="0"/>
      <w:spacing w:after="0" w:line="360" w:lineRule="atLeast"/>
      <w:jc w:val="both"/>
      <w:textAlignment w:val="baseline"/>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rsid w:val="00E2044F"/>
    <w:rPr>
      <w:rFonts w:ascii="Times New Roman" w:eastAsia="Times New Roman" w:hAnsi="Times New Roman" w:cs="Times New Roman"/>
      <w:sz w:val="24"/>
      <w:szCs w:val="24"/>
      <w:lang w:eastAsia="ru-RU"/>
    </w:rPr>
  </w:style>
  <w:style w:type="paragraph" w:styleId="ac">
    <w:name w:val="Body Text"/>
    <w:basedOn w:val="a"/>
    <w:link w:val="ad"/>
    <w:rsid w:val="00E2044F"/>
    <w:pPr>
      <w:widowControl w:val="0"/>
      <w:adjustRightInd w:val="0"/>
      <w:spacing w:after="120" w:line="360" w:lineRule="atLeast"/>
      <w:jc w:val="both"/>
      <w:textAlignment w:val="baseline"/>
    </w:pPr>
    <w:rPr>
      <w:rFonts w:ascii="Times New Roman" w:eastAsia="Times New Roman" w:hAnsi="Times New Roman" w:cs="Times New Roman"/>
      <w:sz w:val="24"/>
      <w:szCs w:val="24"/>
      <w:lang w:eastAsia="ru-RU"/>
    </w:rPr>
  </w:style>
  <w:style w:type="character" w:customStyle="1" w:styleId="ad">
    <w:name w:val="Основной текст Знак"/>
    <w:basedOn w:val="a0"/>
    <w:link w:val="ac"/>
    <w:rsid w:val="00E2044F"/>
    <w:rPr>
      <w:rFonts w:ascii="Times New Roman" w:eastAsia="Times New Roman" w:hAnsi="Times New Roman" w:cs="Times New Roman"/>
      <w:sz w:val="24"/>
      <w:szCs w:val="24"/>
      <w:lang w:eastAsia="ru-RU"/>
    </w:rPr>
  </w:style>
  <w:style w:type="paragraph" w:styleId="ae">
    <w:name w:val="Block Text"/>
    <w:basedOn w:val="a"/>
    <w:rsid w:val="00E2044F"/>
    <w:pPr>
      <w:widowControl w:val="0"/>
      <w:autoSpaceDE w:val="0"/>
      <w:autoSpaceDN w:val="0"/>
      <w:adjustRightInd w:val="0"/>
      <w:spacing w:after="0" w:line="360" w:lineRule="atLeast"/>
      <w:ind w:left="57" w:right="125" w:firstLine="798"/>
      <w:jc w:val="both"/>
      <w:textAlignment w:val="baseline"/>
    </w:pPr>
    <w:rPr>
      <w:rFonts w:ascii="Times New Roman" w:eastAsia="Times New Roman" w:hAnsi="Times New Roman" w:cs="Times New Roman"/>
      <w:sz w:val="28"/>
      <w:szCs w:val="28"/>
      <w:lang w:eastAsia="ru-RU"/>
    </w:rPr>
  </w:style>
  <w:style w:type="paragraph" w:customStyle="1" w:styleId="220">
    <w:name w:val="Основной текст 22"/>
    <w:basedOn w:val="a"/>
    <w:rsid w:val="00E2044F"/>
    <w:pPr>
      <w:widowControl w:val="0"/>
      <w:adjustRightInd w:val="0"/>
      <w:spacing w:after="0" w:line="360" w:lineRule="atLeast"/>
      <w:jc w:val="both"/>
      <w:textAlignment w:val="baseline"/>
    </w:pPr>
    <w:rPr>
      <w:rFonts w:ascii="Times New Roman" w:eastAsia="Times New Roman" w:hAnsi="Times New Roman" w:cs="Times New Roman"/>
      <w:sz w:val="28"/>
      <w:szCs w:val="20"/>
      <w:lang w:eastAsia="ru-RU"/>
    </w:rPr>
  </w:style>
  <w:style w:type="paragraph" w:customStyle="1" w:styleId="BodyText22">
    <w:name w:val="Body Text 22"/>
    <w:basedOn w:val="a"/>
    <w:rsid w:val="00E2044F"/>
    <w:pPr>
      <w:widowControl w:val="0"/>
      <w:adjustRightInd w:val="0"/>
      <w:spacing w:after="0" w:line="360" w:lineRule="atLeast"/>
      <w:ind w:firstLine="709"/>
      <w:jc w:val="both"/>
      <w:textAlignment w:val="baseline"/>
    </w:pPr>
    <w:rPr>
      <w:rFonts w:ascii="Times New Roman" w:eastAsia="Times New Roman" w:hAnsi="Times New Roman" w:cs="Times New Roman"/>
      <w:sz w:val="24"/>
      <w:szCs w:val="20"/>
      <w:lang w:eastAsia="ru-RU"/>
    </w:rPr>
  </w:style>
  <w:style w:type="paragraph" w:styleId="32">
    <w:name w:val="Body Text Indent 3"/>
    <w:basedOn w:val="a"/>
    <w:link w:val="33"/>
    <w:rsid w:val="00E2044F"/>
    <w:pPr>
      <w:widowControl w:val="0"/>
      <w:autoSpaceDE w:val="0"/>
      <w:autoSpaceDN w:val="0"/>
      <w:adjustRightInd w:val="0"/>
      <w:spacing w:after="0" w:line="360" w:lineRule="atLeast"/>
      <w:ind w:right="125" w:firstLine="741"/>
      <w:jc w:val="both"/>
      <w:textAlignment w:val="baseline"/>
    </w:pPr>
    <w:rPr>
      <w:rFonts w:ascii="Times New Roman" w:eastAsia="Times New Roman" w:hAnsi="Times New Roman" w:cs="Times New Roman"/>
      <w:bCs/>
      <w:sz w:val="28"/>
      <w:szCs w:val="28"/>
      <w:lang w:eastAsia="ru-RU"/>
    </w:rPr>
  </w:style>
  <w:style w:type="character" w:customStyle="1" w:styleId="33">
    <w:name w:val="Основной текст с отступом 3 Знак"/>
    <w:basedOn w:val="a0"/>
    <w:link w:val="32"/>
    <w:rsid w:val="00E2044F"/>
    <w:rPr>
      <w:rFonts w:ascii="Times New Roman" w:eastAsia="Times New Roman" w:hAnsi="Times New Roman" w:cs="Times New Roman"/>
      <w:bCs/>
      <w:sz w:val="28"/>
      <w:szCs w:val="28"/>
      <w:lang w:eastAsia="ru-RU"/>
    </w:rPr>
  </w:style>
  <w:style w:type="paragraph" w:styleId="27">
    <w:name w:val="List 2"/>
    <w:basedOn w:val="a"/>
    <w:rsid w:val="00E2044F"/>
    <w:pPr>
      <w:widowControl w:val="0"/>
      <w:adjustRightInd w:val="0"/>
      <w:spacing w:after="0" w:line="360" w:lineRule="atLeast"/>
      <w:ind w:left="566" w:hanging="283"/>
      <w:jc w:val="both"/>
      <w:textAlignment w:val="baseline"/>
    </w:pPr>
    <w:rPr>
      <w:rFonts w:ascii="Times New Roman" w:eastAsia="Times New Roman" w:hAnsi="Times New Roman" w:cs="Times New Roman"/>
      <w:sz w:val="28"/>
      <w:szCs w:val="20"/>
      <w:lang w:eastAsia="ru-RU"/>
    </w:rPr>
  </w:style>
  <w:style w:type="paragraph" w:styleId="af">
    <w:name w:val="Body Text First Indent"/>
    <w:basedOn w:val="ac"/>
    <w:link w:val="af0"/>
    <w:rsid w:val="00E2044F"/>
    <w:pPr>
      <w:ind w:firstLine="210"/>
    </w:pPr>
    <w:rPr>
      <w:sz w:val="28"/>
      <w:szCs w:val="20"/>
    </w:rPr>
  </w:style>
  <w:style w:type="character" w:customStyle="1" w:styleId="af0">
    <w:name w:val="Красная строка Знак"/>
    <w:basedOn w:val="ad"/>
    <w:link w:val="af"/>
    <w:rsid w:val="00E2044F"/>
    <w:rPr>
      <w:rFonts w:ascii="Times New Roman" w:eastAsia="Times New Roman" w:hAnsi="Times New Roman" w:cs="Times New Roman"/>
      <w:sz w:val="28"/>
      <w:szCs w:val="20"/>
      <w:lang w:eastAsia="ru-RU"/>
    </w:rPr>
  </w:style>
  <w:style w:type="paragraph" w:styleId="34">
    <w:name w:val="List 3"/>
    <w:basedOn w:val="a"/>
    <w:rsid w:val="00E2044F"/>
    <w:pPr>
      <w:widowControl w:val="0"/>
      <w:adjustRightInd w:val="0"/>
      <w:spacing w:after="0" w:line="360" w:lineRule="atLeast"/>
      <w:ind w:left="849" w:hanging="283"/>
      <w:jc w:val="both"/>
      <w:textAlignment w:val="baseline"/>
    </w:pPr>
    <w:rPr>
      <w:rFonts w:ascii="Times New Roman" w:eastAsia="Times New Roman" w:hAnsi="Times New Roman" w:cs="Times New Roman"/>
      <w:sz w:val="28"/>
      <w:szCs w:val="20"/>
      <w:lang w:eastAsia="ru-RU"/>
    </w:rPr>
  </w:style>
  <w:style w:type="paragraph" w:customStyle="1" w:styleId="af1">
    <w:name w:val="Знак Знак Знак Знак Знак Знак Знак Знак Знак Знак Знак Знак Знак Знак Знак Знак"/>
    <w:basedOn w:val="a"/>
    <w:autoRedefine/>
    <w:rsid w:val="00E2044F"/>
    <w:pPr>
      <w:spacing w:line="240" w:lineRule="exact"/>
    </w:pPr>
    <w:rPr>
      <w:rFonts w:ascii="Times New Roman" w:eastAsia="Times New Roman" w:hAnsi="Times New Roman" w:cs="Times New Roman"/>
      <w:sz w:val="28"/>
      <w:szCs w:val="20"/>
      <w:lang w:val="en-US"/>
    </w:rPr>
  </w:style>
  <w:style w:type="paragraph" w:styleId="af2">
    <w:name w:val="List Paragraph"/>
    <w:basedOn w:val="a"/>
    <w:uiPriority w:val="34"/>
    <w:qFormat/>
    <w:rsid w:val="00E2044F"/>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rsid w:val="00E2044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rsid w:val="00E2044F"/>
  </w:style>
  <w:style w:type="character" w:styleId="af4">
    <w:name w:val="Hyperlink"/>
    <w:unhideWhenUsed/>
    <w:rsid w:val="00E2044F"/>
    <w:rPr>
      <w:color w:val="0000FF"/>
      <w:u w:val="single"/>
    </w:rPr>
  </w:style>
  <w:style w:type="paragraph" w:styleId="af5">
    <w:name w:val="No Spacing"/>
    <w:qFormat/>
    <w:rsid w:val="00E2044F"/>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16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8A5DC2092D37D4D43604AF71D21561B2457A89DDFD1ECABA1FE668EFF77D564M20BF" TargetMode="External"/><Relationship Id="rId13" Type="http://schemas.openxmlformats.org/officeDocument/2006/relationships/hyperlink" Target="consultantplus://offline/main?base=LAW;n=115681;fld=134"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38A5DC2092D37D4D43604AF71D21561B2457A89DD9D8EEA8A1FE668EFF77D5642BD952D0CE566137C04285M503F" TargetMode="External"/><Relationship Id="rId12" Type="http://schemas.openxmlformats.org/officeDocument/2006/relationships/hyperlink" Target="https://www.consultant.ru/document/cons_doc_LAW_377025/62f7fcd0b8cc9d19412f837aa64d7b7ce0439aab/" TargetMode="External"/><Relationship Id="rId17" Type="http://schemas.openxmlformats.org/officeDocument/2006/relationships/hyperlink" Target="consultantplus://offline/main?base=RLAW049;n=49482;fld=134;dst=100453" TargetMode="External"/><Relationship Id="rId2" Type="http://schemas.openxmlformats.org/officeDocument/2006/relationships/styles" Target="styles.xml"/><Relationship Id="rId16" Type="http://schemas.openxmlformats.org/officeDocument/2006/relationships/hyperlink" Target="consultantplus://offline/main?base=RLAW049;n=49482;fld=134;dst=100262" TargetMode="External"/><Relationship Id="rId1" Type="http://schemas.openxmlformats.org/officeDocument/2006/relationships/numbering" Target="numbering.xml"/><Relationship Id="rId6" Type="http://schemas.openxmlformats.org/officeDocument/2006/relationships/hyperlink" Target="consultantplus://offline/ref=38A5DC2092D37D4D43604AF71D21561B2457A89DD8D1ECA5A4FE668EFF77D564M20BF" TargetMode="External"/><Relationship Id="rId11" Type="http://schemas.openxmlformats.org/officeDocument/2006/relationships/hyperlink" Target="https://www.consultant.ru/document/cons_doc_LAW_19702/30a7abbf34d312bdc4dfbcb11f5fc0355ed77489/" TargetMode="External"/><Relationship Id="rId5" Type="http://schemas.openxmlformats.org/officeDocument/2006/relationships/hyperlink" Target="consultantplus://offline/ref=38A5DC2092D37D4D436054FA0B4D08122C5DF194D4DFE3FBFAA13DD3A87EDF336C960B9B8BM50AF" TargetMode="External"/><Relationship Id="rId15" Type="http://schemas.openxmlformats.org/officeDocument/2006/relationships/hyperlink" Target="consultantplus://offline/main?base=RLAW049;n=49482;fld=134;dst=100453" TargetMode="External"/><Relationship Id="rId10" Type="http://schemas.openxmlformats.org/officeDocument/2006/relationships/hyperlink" Target="https://www.consultant.ru/document/cons_doc_LAW_152678/2592dc525e2fc6542c413f4961778b497cd15c35/"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main?base=LAW;n=115681;fld=134" TargetMode="External"/><Relationship Id="rId14" Type="http://schemas.openxmlformats.org/officeDocument/2006/relationships/hyperlink" Target="consultantplus://offline/main?base=LAW;n=108464;fld=134;dst=1000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11556</Words>
  <Characters>65875</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5</cp:revision>
  <cp:lastPrinted>2025-03-13T07:11:00Z</cp:lastPrinted>
  <dcterms:created xsi:type="dcterms:W3CDTF">2025-03-13T07:10:00Z</dcterms:created>
  <dcterms:modified xsi:type="dcterms:W3CDTF">2025-03-14T05:15:00Z</dcterms:modified>
</cp:coreProperties>
</file>